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E0019" w14:textId="77777777" w:rsidR="005C7C8F" w:rsidRDefault="00000000">
      <w:pPr>
        <w:spacing w:after="280"/>
        <w:jc w:val="center"/>
        <w:rPr>
          <w:rFonts w:ascii="Open Sans" w:eastAsia="Open Sans" w:hAnsi="Open Sans" w:cs="Open Sans"/>
          <w:b/>
          <w:bCs/>
          <w:color w:val="000000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000000"/>
          <w:sz w:val="24"/>
          <w:szCs w:val="24"/>
        </w:rPr>
        <w:t>Pravila nagradnog natječaja „</w:t>
      </w:r>
      <w:proofErr w:type="spellStart"/>
      <w:r>
        <w:rPr>
          <w:rFonts w:ascii="Open Sans" w:eastAsia="Open Sans" w:hAnsi="Open Sans" w:cs="Open Sans"/>
          <w:b/>
          <w:bCs/>
          <w:sz w:val="24"/>
          <w:szCs w:val="24"/>
        </w:rPr>
        <w:t>Perspektiv</w:t>
      </w:r>
      <w:proofErr w:type="spellEnd"/>
      <w:r>
        <w:rPr>
          <w:rFonts w:ascii="Open Sans" w:eastAsia="Open Sans" w:hAnsi="Open Sans" w:cs="Open Sans"/>
          <w:b/>
          <w:bCs/>
          <w:sz w:val="24"/>
          <w:szCs w:val="24"/>
        </w:rPr>
        <w:t xml:space="preserve"> naočale</w:t>
      </w:r>
      <w:r>
        <w:rPr>
          <w:rFonts w:ascii="Open Sans" w:eastAsia="Open Sans" w:hAnsi="Open Sans" w:cs="Open Sans"/>
          <w:b/>
          <w:bCs/>
          <w:color w:val="000000"/>
          <w:sz w:val="24"/>
          <w:szCs w:val="24"/>
        </w:rPr>
        <w:t>“</w:t>
      </w:r>
    </w:p>
    <w:p w14:paraId="6C36A43C" w14:textId="77777777" w:rsidR="005C7C8F" w:rsidRDefault="005C7C8F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</w:p>
    <w:p w14:paraId="074773E2" w14:textId="77777777" w:rsidR="005C7C8F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1: ORGANIZATOR</w:t>
      </w:r>
    </w:p>
    <w:p w14:paraId="5B354FBC" w14:textId="77777777" w:rsidR="005C7C8F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Nagradni natječaj „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Perspektiv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naočale</w:t>
      </w:r>
      <w:r>
        <w:rPr>
          <w:rFonts w:ascii="Open Sans" w:eastAsia="Open Sans" w:hAnsi="Open Sans" w:cs="Open Sans"/>
          <w:color w:val="000000"/>
          <w:sz w:val="20"/>
          <w:szCs w:val="20"/>
        </w:rPr>
        <w:t>“ (u daljnjem tekstu: Natječaj) priređuje i organizira društvo TISAK plus d.o.o., Slavonska avenija 11A, 10 000 Zagreb, OIB: 32497003047 (u daljnjem tekstu: Organizator).</w:t>
      </w:r>
    </w:p>
    <w:p w14:paraId="2740C6B3" w14:textId="77777777" w:rsidR="005C7C8F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2: TRAJANJE, SVRHA I MJESTA PROVOĐENJA NAGRADNOG NATJEČAJA</w:t>
      </w:r>
    </w:p>
    <w:p w14:paraId="7B138DFA" w14:textId="41982E12" w:rsidR="005C7C8F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Natječaj se provodi u svrhu promocije Organizatora na službenim </w:t>
      </w:r>
      <w:hyperlink r:id="rId6">
        <w:r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 w:rsidR="00D41DBF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stranicama. 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  <w:t xml:space="preserve">Natječaj traje 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8 dana, od 1</w:t>
      </w:r>
      <w:r>
        <w:rPr>
          <w:rFonts w:ascii="Open Sans" w:eastAsia="Open Sans" w:hAnsi="Open Sans" w:cs="Open Sans"/>
          <w:b/>
          <w:bCs/>
          <w:sz w:val="20"/>
          <w:szCs w:val="20"/>
        </w:rPr>
        <w:t>9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.3.2026. do 2</w:t>
      </w:r>
      <w:r>
        <w:rPr>
          <w:rFonts w:ascii="Open Sans" w:eastAsia="Open Sans" w:hAnsi="Open Sans" w:cs="Open Sans"/>
          <w:b/>
          <w:bCs/>
          <w:sz w:val="20"/>
          <w:szCs w:val="20"/>
        </w:rPr>
        <w:t>6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.3.2026. godine u 23:59 sati,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a odnosi se na područje Republike Hrvatske.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  <w:t xml:space="preserve">Osoba koja se prijavi radi sudjelovanja u Natječaju dalje se u tekstu naziva Sudionik. Natječaj nije ni na koji način povezan, sponzoriran ili promoviran od strane bilo koje društvene mreže koja se spominje u ovim pravilima. </w:t>
      </w:r>
    </w:p>
    <w:p w14:paraId="383A9E91" w14:textId="77777777" w:rsidR="005C7C8F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3: PODRUČJE PROMOCIJE</w:t>
      </w:r>
    </w:p>
    <w:p w14:paraId="3BE1E5FC" w14:textId="71C3E590" w:rsidR="005C7C8F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Sve informacije o Natječaju bit će dostupne na službenim </w:t>
      </w:r>
      <w:hyperlink r:id="rId7">
        <w:r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 w:rsidR="00D41DBF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>stranicama Organizatora.</w:t>
      </w:r>
    </w:p>
    <w:p w14:paraId="6440CF0F" w14:textId="77777777" w:rsidR="005C7C8F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4: PRAVO SUDJELOVANJA</w:t>
      </w:r>
    </w:p>
    <w:p w14:paraId="25545C7A" w14:textId="77777777" w:rsidR="005C7C8F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Pravo sudjelovanja u Natječaju imaju sve fizičke osobe s prebivalištem u Republici Hrvatskoj starije od 18 godina na dan početka ovog Natječaja, izuzev zaposlenika Organizatora, društva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Xantie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d.o.o., Zagreb, Ulica Zinke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Kunc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3B, OIB: 89537643260, kao i članova njihovih užih obitelji (roditelji, supružnik, djeca, sestre i braća) – kao i niti jedna druga osoba koja je sudjelovala u pripremi ovog Natječaja. Nagradu u sklopu Natječaja ne može osvojiti ni osoba koja je osvojila nagradu u sklopu bilo kojeg natječaja Organizatora koji se odvijao na Facebook, Instagram ili web stranici Organizatora u posljednjih šest (6) mjeseci od datuma početka ovog Natječaja.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306C689F" w14:textId="77777777" w:rsidR="005C7C8F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5: KAKO SUDJELOVATI U NAGRADNOM NATJEČAJU</w:t>
      </w:r>
    </w:p>
    <w:p w14:paraId="49F66D5C" w14:textId="41FE2700" w:rsidR="005C7C8F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Cilj Natječaja je da Sudionik/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ca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u komentaru objave Organizatora na službenim </w:t>
      </w:r>
      <w:hyperlink r:id="rId8">
        <w:r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 w:rsidR="00D41DBF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stranicama kreativno opišu </w:t>
      </w:r>
      <w:r w:rsidR="00D41DBF">
        <w:rPr>
          <w:rFonts w:ascii="Open Sans" w:eastAsia="Open Sans" w:hAnsi="Open Sans" w:cs="Open Sans"/>
          <w:color w:val="000000"/>
          <w:sz w:val="20"/>
          <w:szCs w:val="20"/>
        </w:rPr>
        <w:t>z</w:t>
      </w:r>
      <w:r w:rsidR="00D41DBF" w:rsidRPr="00D41DBF">
        <w:rPr>
          <w:rFonts w:ascii="Open Sans" w:eastAsia="Open Sans" w:hAnsi="Open Sans" w:cs="Open Sans"/>
          <w:color w:val="000000"/>
          <w:sz w:val="20"/>
          <w:szCs w:val="20"/>
        </w:rPr>
        <w:t xml:space="preserve">ašto baš </w:t>
      </w:r>
      <w:r w:rsidR="00D41DBF">
        <w:rPr>
          <w:rFonts w:ascii="Open Sans" w:eastAsia="Open Sans" w:hAnsi="Open Sans" w:cs="Open Sans"/>
          <w:color w:val="000000"/>
          <w:sz w:val="20"/>
          <w:szCs w:val="20"/>
        </w:rPr>
        <w:t>oni</w:t>
      </w:r>
      <w:r w:rsidR="00D41DBF" w:rsidRPr="00D41DBF"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r w:rsidR="00D41DBF">
        <w:rPr>
          <w:rFonts w:ascii="Open Sans" w:eastAsia="Open Sans" w:hAnsi="Open Sans" w:cs="Open Sans"/>
          <w:color w:val="000000"/>
          <w:sz w:val="20"/>
          <w:szCs w:val="20"/>
        </w:rPr>
        <w:t>njihova</w:t>
      </w:r>
      <w:r w:rsidR="00D41DBF" w:rsidRPr="00D41DBF">
        <w:rPr>
          <w:rFonts w:ascii="Open Sans" w:eastAsia="Open Sans" w:hAnsi="Open Sans" w:cs="Open Sans"/>
          <w:color w:val="000000"/>
          <w:sz w:val="20"/>
          <w:szCs w:val="20"/>
        </w:rPr>
        <w:t xml:space="preserve"> djevojčica zaslužuj</w:t>
      </w:r>
      <w:r w:rsidR="00D41DBF">
        <w:rPr>
          <w:rFonts w:ascii="Open Sans" w:eastAsia="Open Sans" w:hAnsi="Open Sans" w:cs="Open Sans"/>
          <w:color w:val="000000"/>
          <w:sz w:val="20"/>
          <w:szCs w:val="20"/>
        </w:rPr>
        <w:t>u o</w:t>
      </w:r>
      <w:r w:rsidR="00D41DBF" w:rsidRPr="00D41DBF">
        <w:rPr>
          <w:rFonts w:ascii="Open Sans" w:eastAsia="Open Sans" w:hAnsi="Open Sans" w:cs="Open Sans"/>
          <w:color w:val="000000"/>
          <w:sz w:val="20"/>
          <w:szCs w:val="20"/>
        </w:rPr>
        <w:t>svojiti naočale</w:t>
      </w:r>
      <w:r w:rsidR="00D41DBF">
        <w:rPr>
          <w:rFonts w:ascii="Open Sans" w:eastAsia="Open Sans" w:hAnsi="Open Sans" w:cs="Open Sans"/>
          <w:color w:val="000000"/>
          <w:sz w:val="20"/>
          <w:szCs w:val="20"/>
        </w:rPr>
        <w:t xml:space="preserve">. </w:t>
      </w:r>
      <w:r>
        <w:rPr>
          <w:rFonts w:ascii="Open Sans" w:eastAsia="Open Sans" w:hAnsi="Open Sans" w:cs="Open Sans"/>
          <w:color w:val="000000"/>
          <w:sz w:val="20"/>
          <w:szCs w:val="20"/>
        </w:rPr>
        <w:t>Organizator neće imati pristup korisnikovom Instagram profilu, niti će se koristiti i pristupati korisnikovim podacima na toj mreži, osim onih podataka koji su javno dostupni. Svako korištenje lažnih ili dvostrukih profila ili opravdana sumnja u postojanje istih, sankcionirat će se eliminacijom Sudionika iz Natječaja. Organizator ne može znati koji osobni podaci će biti prenijeti društvenim mrežama, niti na koji način i u kojem opsegu će takvi podaci biti korišteni od strane istih ili trećih osoba. Preporučuje se Sudioniku da se upozna s pravilima zaštite podataka na spomenutim društvenim mrežama.</w:t>
      </w:r>
    </w:p>
    <w:p w14:paraId="0DCE34D9" w14:textId="77777777" w:rsidR="005C7C8F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6: ODABIR DOBITNIKA</w:t>
      </w:r>
    </w:p>
    <w:p w14:paraId="3ACE14D1" w14:textId="29AFF391" w:rsidR="005C7C8F" w:rsidRDefault="00D41DBF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Jednog</w:t>
      </w:r>
      <w:r w:rsidR="00000000">
        <w:rPr>
          <w:rFonts w:ascii="Open Sans" w:eastAsia="Open Sans" w:hAnsi="Open Sans" w:cs="Open Sans"/>
          <w:color w:val="000000"/>
          <w:sz w:val="20"/>
          <w:szCs w:val="20"/>
        </w:rPr>
        <w:t xml:space="preserve"> (</w:t>
      </w:r>
      <w:r>
        <w:rPr>
          <w:rFonts w:ascii="Open Sans" w:eastAsia="Open Sans" w:hAnsi="Open Sans" w:cs="Open Sans"/>
          <w:color w:val="000000"/>
          <w:sz w:val="20"/>
          <w:szCs w:val="20"/>
        </w:rPr>
        <w:t>1</w:t>
      </w:r>
      <w:r w:rsidR="00000000">
        <w:rPr>
          <w:rFonts w:ascii="Open Sans" w:eastAsia="Open Sans" w:hAnsi="Open Sans" w:cs="Open Sans"/>
          <w:color w:val="000000"/>
          <w:sz w:val="20"/>
          <w:szCs w:val="20"/>
        </w:rPr>
        <w:t xml:space="preserve">) dobitnika Natječaja, izabrat će stručni žiri Organizatora na temelju kreativnosti odgovora. Žiri će odabrati 1 dobitnika na </w:t>
      </w:r>
      <w:hyperlink r:id="rId9">
        <w:r w:rsidR="00000000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 w:rsidR="00000000">
        <w:rPr>
          <w:rFonts w:ascii="Open Sans" w:eastAsia="Open Sans" w:hAnsi="Open Sans" w:cs="Open Sans"/>
          <w:color w:val="000000"/>
          <w:sz w:val="20"/>
          <w:szCs w:val="20"/>
        </w:rPr>
        <w:t xml:space="preserve"> stranici </w:t>
      </w:r>
      <w:r>
        <w:rPr>
          <w:rFonts w:ascii="Open Sans" w:eastAsia="Open Sans" w:hAnsi="Open Sans" w:cs="Open Sans"/>
          <w:color w:val="000000"/>
          <w:sz w:val="20"/>
          <w:szCs w:val="20"/>
        </w:rPr>
        <w:t>Organizatora.</w:t>
      </w:r>
    </w:p>
    <w:p w14:paraId="0F01614F" w14:textId="5374F5DE" w:rsidR="005C7C8F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>Dobitnici Natječaja bit će objavljeni 2</w:t>
      </w:r>
      <w:r w:rsidR="00D41DBF">
        <w:rPr>
          <w:rFonts w:ascii="Open Sans" w:eastAsia="Open Sans" w:hAnsi="Open Sans" w:cs="Open Sans"/>
          <w:color w:val="000000"/>
          <w:sz w:val="20"/>
          <w:szCs w:val="20"/>
        </w:rPr>
        <w:t>7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.3.2026. godine u 14h na službenim </w:t>
      </w:r>
      <w:hyperlink r:id="rId10">
        <w:r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stranicama, u komentaru objave Organizatora. Imena dobitnika nagrade bit će objavljena sukladno odredbi članka 12. ovih Pravila.</w:t>
      </w:r>
    </w:p>
    <w:p w14:paraId="42FEBCD6" w14:textId="77777777" w:rsidR="005C7C8F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U slučaju da se dobitnik ne javi u roku od 48 sati, Organizator ima pravo proglasiti novog Dobitnika natječaja na temelju sljedećeg najkreativnijeg odgovora prema odluci žirija.</w:t>
      </w:r>
    </w:p>
    <w:p w14:paraId="419F2CDE" w14:textId="77777777" w:rsidR="005C7C8F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7: FOND NAGRADA KOJI UTVRĐUJE ORGANIZATOR</w:t>
      </w:r>
    </w:p>
    <w:p w14:paraId="1289134C" w14:textId="609BF875" w:rsidR="005C7C8F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Fond nagrada sastoji se od ukupno </w:t>
      </w:r>
      <w:r w:rsidR="00D41DBF">
        <w:rPr>
          <w:rFonts w:ascii="Open Sans" w:eastAsia="Open Sans" w:hAnsi="Open Sans" w:cs="Open Sans"/>
          <w:color w:val="000000"/>
          <w:sz w:val="20"/>
          <w:szCs w:val="20"/>
        </w:rPr>
        <w:t xml:space="preserve">jednog para </w:t>
      </w:r>
      <w:proofErr w:type="spellStart"/>
      <w:r w:rsidR="00D41DBF">
        <w:rPr>
          <w:rFonts w:ascii="Open Sans" w:eastAsia="Open Sans" w:hAnsi="Open Sans" w:cs="Open Sans"/>
          <w:color w:val="000000"/>
          <w:sz w:val="20"/>
          <w:szCs w:val="20"/>
        </w:rPr>
        <w:t>Perspektiv</w:t>
      </w:r>
      <w:proofErr w:type="spellEnd"/>
      <w:r w:rsidR="00D41DBF">
        <w:rPr>
          <w:rFonts w:ascii="Open Sans" w:eastAsia="Open Sans" w:hAnsi="Open Sans" w:cs="Open Sans"/>
          <w:color w:val="000000"/>
          <w:sz w:val="20"/>
          <w:szCs w:val="20"/>
        </w:rPr>
        <w:t xml:space="preserve"> naočale (jedne naočale za odrasle i jedne za djecu).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Nagradni natječaj ima </w:t>
      </w:r>
      <w:r w:rsidR="00D41DBF">
        <w:rPr>
          <w:rFonts w:ascii="Open Sans" w:eastAsia="Open Sans" w:hAnsi="Open Sans" w:cs="Open Sans"/>
          <w:color w:val="000000"/>
          <w:sz w:val="20"/>
          <w:szCs w:val="20"/>
        </w:rPr>
        <w:t>1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dobitnika. </w:t>
      </w:r>
    </w:p>
    <w:tbl>
      <w:tblPr>
        <w:tblStyle w:val="a"/>
        <w:tblpPr w:leftFromText="180" w:rightFromText="180" w:vertAnchor="text" w:tblpY="1"/>
        <w:tblOverlap w:val="never"/>
        <w:tblW w:w="4866" w:type="dxa"/>
        <w:tblLayout w:type="fixed"/>
        <w:tblLook w:val="0400" w:firstRow="0" w:lastRow="0" w:firstColumn="0" w:lastColumn="0" w:noHBand="0" w:noVBand="1"/>
      </w:tblPr>
      <w:tblGrid>
        <w:gridCol w:w="3677"/>
        <w:gridCol w:w="1189"/>
      </w:tblGrid>
      <w:tr w:rsidR="005C7C8F" w14:paraId="43F55493" w14:textId="77777777" w:rsidTr="00D41DBF">
        <w:tc>
          <w:tcPr>
            <w:tcW w:w="3677" w:type="dxa"/>
            <w:vAlign w:val="center"/>
          </w:tcPr>
          <w:p w14:paraId="2FB60B80" w14:textId="77777777" w:rsidR="005C7C8F" w:rsidRDefault="00000000" w:rsidP="00D41DBF">
            <w:pP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>Nagrada</w:t>
            </w:r>
          </w:p>
        </w:tc>
        <w:tc>
          <w:tcPr>
            <w:tcW w:w="11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E3EC83" w14:textId="77777777" w:rsidR="005C7C8F" w:rsidRDefault="00000000" w:rsidP="00D41DBF">
            <w:pP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 xml:space="preserve">       Količina</w:t>
            </w:r>
          </w:p>
        </w:tc>
      </w:tr>
      <w:tr w:rsidR="005C7C8F" w14:paraId="17E51FA1" w14:textId="77777777" w:rsidTr="00D41DBF">
        <w:tc>
          <w:tcPr>
            <w:tcW w:w="3677" w:type="dxa"/>
            <w:vAlign w:val="center"/>
          </w:tcPr>
          <w:p w14:paraId="35BA7653" w14:textId="29DD5087" w:rsidR="005C7C8F" w:rsidRDefault="00D41DBF" w:rsidP="00D41DBF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Par Perspektive naočala</w:t>
            </w:r>
          </w:p>
        </w:tc>
        <w:tc>
          <w:tcPr>
            <w:tcW w:w="11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5A2FB5" w14:textId="4CB4E0AF" w:rsidR="005C7C8F" w:rsidRDefault="00000000" w:rsidP="00D41DBF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            </w:t>
            </w:r>
            <w:r w:rsidR="00D41DBF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1</w:t>
            </w:r>
          </w:p>
        </w:tc>
      </w:tr>
    </w:tbl>
    <w:p w14:paraId="7CFA6E83" w14:textId="6BF19987" w:rsidR="005C7C8F" w:rsidRDefault="00D41DBF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br w:type="textWrapping" w:clear="all"/>
      </w:r>
    </w:p>
    <w:p w14:paraId="2E6E9FF6" w14:textId="77777777" w:rsidR="005C7C8F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8: KAKO PREUZETI NAGRADU</w:t>
      </w:r>
    </w:p>
    <w:p w14:paraId="64FB6A52" w14:textId="2E9BC1C9" w:rsidR="005C7C8F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Nakon završetka Natječaja, dobitnici će o osvojenoj nagradi biti obaviješteni putem komentara na </w:t>
      </w:r>
      <w:hyperlink r:id="rId11">
        <w:r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profilu Organizatora, odnosno na Instagram objavi Organizatora u kojem će se Sudionika obavijestiti da se javi direktnom porukom u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inbox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>. Za preuzimanje nagrade dobitnik je obavezan Organizatoru dostaviti osobne podatke putem direktne poruke na Instagramu (ime, prezime, broj telefona i lokaciju najbližeg Tiska).</w:t>
      </w:r>
    </w:p>
    <w:p w14:paraId="1C2AB058" w14:textId="77777777" w:rsidR="005C7C8F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9: SUDIONICI U NAGRADNOM NATJEČAJU</w:t>
      </w:r>
    </w:p>
    <w:p w14:paraId="2CBBF0AB" w14:textId="77777777" w:rsidR="005C7C8F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Sudionici koji sudjeluju u nagradnom natječaju ne mogu zahtijevati nagradu u većim količinama ili drugačije nagrade od one koja je navedena u ovim Pravilima od strane Organizatora. Sudjelovanjem u ovom nagradnom natječaju sudionici prihvaćaju ova Pravila. Sudionici također ne mogu zamijeniti nagradu za novac ili prenijeti na neku drugu osobu.</w:t>
      </w:r>
    </w:p>
    <w:p w14:paraId="410C9BA6" w14:textId="77777777" w:rsidR="005C7C8F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će pregledati sve zaprimljene odgovore i zadržava pravo u bilo kojem trenutku diskvalificirati prijavljene Sudionike ako:</w:t>
      </w:r>
    </w:p>
    <w:p w14:paraId="1BBC0CBE" w14:textId="77777777" w:rsidR="005C7C8F" w:rsidRDefault="00000000">
      <w:pPr>
        <w:numPr>
          <w:ilvl w:val="0"/>
          <w:numId w:val="1"/>
        </w:numPr>
        <w:spacing w:before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Sudionik prekrši Pravila;</w:t>
      </w:r>
    </w:p>
    <w:p w14:paraId="18419BE9" w14:textId="77777777" w:rsidR="005C7C8F" w:rsidRDefault="00000000">
      <w:pPr>
        <w:numPr>
          <w:ilvl w:val="0"/>
          <w:numId w:val="1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Sudionik ne odgovori na upit Organizatora u roku od 48 sati ili ostavi netočne osobne podatke ili iz drugog razloga nije moguće stupiti s njim u kontakt;</w:t>
      </w:r>
    </w:p>
    <w:p w14:paraId="2806E6AE" w14:textId="77777777" w:rsidR="005C7C8F" w:rsidRDefault="00000000">
      <w:pPr>
        <w:numPr>
          <w:ilvl w:val="0"/>
          <w:numId w:val="1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se Sudionik ne pridržava teme Natječaja;</w:t>
      </w:r>
    </w:p>
    <w:p w14:paraId="2BCC5B0F" w14:textId="77777777" w:rsidR="005C7C8F" w:rsidRDefault="00000000">
      <w:pPr>
        <w:numPr>
          <w:ilvl w:val="0"/>
          <w:numId w:val="1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je sadržaj koji prijavljuje uvredljivog ili vulgarnog sadržaja, spominju se javne osobe ili tekst predstavlja sadržaj koji nije u skladu sa zakonom.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59CE0A9E" w14:textId="77777777" w:rsidR="005C7C8F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10: POGREŠKE I NEREGULARNE PRIJAVE</w:t>
      </w:r>
    </w:p>
    <w:p w14:paraId="507A23C4" w14:textId="77777777" w:rsidR="005C7C8F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Pogrešne ili nepotpuno ispunjene prijave nevažeće su i ne daju pravo ni na kakvu nagradu. Više sudionika s istim emailom, odnosno adresom smatrat će se jednim dobitnikom. Ako Sudionik Natječaja unese bilo kakav neprimjeren ili uvredljiv sadržaj, isti će biti uklonjen i neće se smatrati regularnom prijavom na Natječaj.</w:t>
      </w:r>
    </w:p>
    <w:p w14:paraId="78BB0445" w14:textId="77777777" w:rsidR="005C7C8F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11: PUBLICITET</w:t>
      </w:r>
    </w:p>
    <w:p w14:paraId="399FC4C0" w14:textId="77777777" w:rsidR="005C7C8F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>Sudjelovanjem u ovom nagradnom natječaju, Sudionici su suglasni da se njihov doprinos u natječaju može od strane Organizatora objaviti i koristiti bez naknade u tiskanom, zvučnom, slikovnom i video materijalu u marketinške svrhe i to isključivo, sadržajno, vremenski i teritorijalno neograničeno u svim medijima.</w:t>
      </w:r>
    </w:p>
    <w:p w14:paraId="414BD2FD" w14:textId="77777777" w:rsidR="005C7C8F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Ovaj Natječaj nije ni na koji način povezan s Instagramom i Facebookom, Instagram i Facebook ih ne promiču niti sponzoriraju. Sudionici osobne podatke daju Organizatoru isključivo za potrebe potpune funkcionalnosti ovog natječaja, a ne društvenim mrežama. Instagram i Facebook su javni prostor i objava bilo kojeg sadržaja (uključujući i fotografije) može predstavljati zadiranje u privatnost, kako samih sudionika Natječaja, tako i trećih osoba. Smatrat će se da su Sudionici sadržaj povezan s ovim Natječajem objavili svojevoljno te Organizator ne snosi odgovornost za sadržaj istih, kao ni za zlouporabu korištenjem takvog sadržaja od bilo kojih trećih osoba. Također, Organizator će smatrati , ako su Sudionici objavili bilo kakav sadržaj povezan s ovim Natječajem (uključujući fotografije, tekstualne poruke, komentare, bilo koje osobne podatke i sl.), da imaju sva potrebna ovlaštenja za objavu takvog sadržaja.</w:t>
      </w:r>
    </w:p>
    <w:p w14:paraId="14EA1A91" w14:textId="77777777" w:rsidR="005C7C8F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12: VRSTE I UPORABA OSOBNIH PODATAKA</w:t>
      </w:r>
    </w:p>
    <w:p w14:paraId="7409DA4E" w14:textId="77777777" w:rsidR="005C7C8F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Sudjelovanjem u ovom Natječaju, Sudionici su suglasni da Organizator prikuplja obrađuje i objavljuje njihove osobne podatke koje su sudionici sami dostavili u ovom Natječaju (ime, prezime, adresa, broj telefona i lokacija najbližeg Tiska) te se njima koristi isključivo za potrebe ovog Natječaja.</w:t>
      </w:r>
    </w:p>
    <w:p w14:paraId="3908D3EE" w14:textId="77777777" w:rsidR="005C7C8F" w:rsidRDefault="00000000">
      <w:pPr>
        <w:spacing w:after="280"/>
        <w:rPr>
          <w:rFonts w:ascii="Open Sans" w:eastAsia="Open Sans" w:hAnsi="Open Sans" w:cs="Open Sans"/>
          <w:color w:val="FF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Nagrada će dobitnicima biti dostupna za osobno preuzimanje na najbližem prodajnom mjestu Tiska. </w:t>
      </w:r>
    </w:p>
    <w:p w14:paraId="22B71306" w14:textId="77777777" w:rsidR="005C7C8F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Sve osobne podatke koji se prikupljaju za potrebe ovog Natječaja, Organizator čuva u trajanju od mjesec dana od završetka Natječaja.</w:t>
      </w:r>
    </w:p>
    <w:p w14:paraId="6461A48B" w14:textId="77777777" w:rsidR="005C7C8F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Sudionik je slobodan u svakom trenutku uskratiti svoj pristanak u pogledu prikupljanja i obrade osobnih podataka i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prihvaća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da takvo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uskraćivanje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može dovesti do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nemogućnosti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sudjelovanja u Natječaju.</w:t>
      </w:r>
    </w:p>
    <w:p w14:paraId="10F260C2" w14:textId="77777777" w:rsidR="005C7C8F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će navedene osobne podatke u stavku 1. ovog članka koristiti isključivo za:</w:t>
      </w:r>
    </w:p>
    <w:p w14:paraId="3D76BA69" w14:textId="77777777" w:rsidR="005C7C8F" w:rsidRDefault="00000000">
      <w:pPr>
        <w:numPr>
          <w:ilvl w:val="0"/>
          <w:numId w:val="2"/>
        </w:numPr>
        <w:spacing w:before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Objavu Dobitnika,</w:t>
      </w:r>
    </w:p>
    <w:p w14:paraId="0EDA1003" w14:textId="77777777" w:rsidR="005C7C8F" w:rsidRDefault="00000000">
      <w:pPr>
        <w:numPr>
          <w:ilvl w:val="0"/>
          <w:numId w:val="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Kontaktiranje Dobitnika radi dogovora oko preuzimanja nagrade,</w:t>
      </w:r>
    </w:p>
    <w:p w14:paraId="5EA4E99A" w14:textId="77777777" w:rsidR="005C7C8F" w:rsidRDefault="00000000">
      <w:pPr>
        <w:numPr>
          <w:ilvl w:val="0"/>
          <w:numId w:val="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Isporuku nagrade Dobitniku,</w:t>
      </w:r>
    </w:p>
    <w:p w14:paraId="77A2A0B8" w14:textId="77777777" w:rsidR="005C7C8F" w:rsidRDefault="00000000">
      <w:pPr>
        <w:numPr>
          <w:ilvl w:val="0"/>
          <w:numId w:val="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Vođenje evidencije o sudjelovanju u nagradnim natječajima.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34FCA2A3" w14:textId="77777777" w:rsidR="005C7C8F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13: PRAVA SUDIONIKA VEZANA UZ OSOBNE PODATKE</w:t>
      </w:r>
    </w:p>
    <w:p w14:paraId="5AF8215A" w14:textId="77777777" w:rsidR="005C7C8F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Sudionici Natječaja slanjem maila na </w:t>
      </w:r>
      <w:hyperlink r:id="rId12">
        <w:r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tisak@tisak.hr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imaju pravo, vezano uz osobne podatke koji se obrađuju temeljem ovog Natječaja:</w:t>
      </w:r>
    </w:p>
    <w:p w14:paraId="7C24673D" w14:textId="77777777" w:rsidR="005C7C8F" w:rsidRDefault="00000000">
      <w:pPr>
        <w:numPr>
          <w:ilvl w:val="0"/>
          <w:numId w:val="3"/>
        </w:numPr>
        <w:spacing w:before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pristup osobnim podacima koje je Organizator pohranio,</w:t>
      </w:r>
    </w:p>
    <w:p w14:paraId="1B997E6E" w14:textId="77777777" w:rsidR="005C7C8F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pristup informacijama o tome za što se koriste osobni podaci koje je Organizator pohranio,</w:t>
      </w:r>
    </w:p>
    <w:p w14:paraId="6A9411C2" w14:textId="77777777" w:rsidR="005C7C8F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ispravak ili nadopunu osobnih podataka koje je Organizator pohranio,</w:t>
      </w:r>
    </w:p>
    <w:p w14:paraId="4D7A2A79" w14:textId="77777777" w:rsidR="005C7C8F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brisanje osobnih podataka koje je Organizator pohranio,</w:t>
      </w:r>
    </w:p>
    <w:p w14:paraId="62BC4C7B" w14:textId="77777777" w:rsidR="005C7C8F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>Zatražiti zaustavljanje obrade osobnih podataka ako postoji osnovana sumnja da se njegovi podaci ne obrađuju na definirani način,</w:t>
      </w:r>
    </w:p>
    <w:p w14:paraId="6CCEF36E" w14:textId="77777777" w:rsidR="005C7C8F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Uložiti prigovor na podatke koje je Organizator prikupio i obrađuje.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5A5DC09D" w14:textId="77777777" w:rsidR="005C7C8F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14: OBJAVLJIVANJE OSOBNIH PODATAKA</w:t>
      </w:r>
    </w:p>
    <w:p w14:paraId="59B33867" w14:textId="77777777" w:rsidR="005C7C8F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može podijeliti osobne podatke Sudionika s trećom stranom koja pruža uslugu pripreme i provedbe Natječaja, a s kojom Organizator surađuje te s trećom stranom koja provodi u ime Organizatora i za njegov račun sve aktivnosti vezane za organizaciju isporuke Nagrade.</w:t>
      </w:r>
    </w:p>
    <w:p w14:paraId="4B879A70" w14:textId="77777777" w:rsidR="005C7C8F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je ovlašten otkriti osobne podatke Sudionika i onda kada je to nužno radi poštivanja njegovih zakonskih obveza.</w:t>
      </w:r>
    </w:p>
    <w:p w14:paraId="2C3C9E6B" w14:textId="77777777" w:rsidR="005C7C8F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15: NADOPUNE I ISPRAVLJANJE OSOBNIH PODATAKA</w:t>
      </w:r>
    </w:p>
    <w:p w14:paraId="2C963FA5" w14:textId="77777777" w:rsidR="005C7C8F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Sudionik je ovlašten promijeniti bilo koji osobni podatak slanjem emaila na adresu </w:t>
      </w:r>
      <w:hyperlink r:id="rId13">
        <w:r>
          <w:rPr>
            <w:rFonts w:ascii="Arial" w:eastAsia="Arial" w:hAnsi="Arial" w:cs="Arial"/>
            <w:color w:val="1155CC"/>
            <w:highlight w:val="white"/>
            <w:u w:val="single"/>
          </w:rPr>
          <w:t>tisak@tisak.hr</w:t>
        </w:r>
      </w:hyperlink>
      <w: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>u kojem je Sudionik dužan navesti ime i prezime, adresu i email adresu te koje informacije želi nadopuniti.</w:t>
      </w:r>
    </w:p>
    <w:p w14:paraId="1B146F71" w14:textId="77777777" w:rsidR="005C7C8F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16: ZAŠTITA PODATAKA</w:t>
      </w:r>
    </w:p>
    <w:p w14:paraId="7A03F500" w14:textId="77777777" w:rsidR="005C7C8F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Organizator poduzima tehničke i organizacijske mjere sigurnosti za zaštitu osobnih podataka od slučajnog ili nezakonitog uništenja, gubitka ili izmjena te od neovlaštenog otkrivanja ili pristupa. Sudionik je upoznat s činjenicom da niti jedan prijenos podataka preko Interneta ili bilo koje bežične mreže ne može biti 100% siguran. Iako Organizator provodi razumne zaštitne mjere za zaštitu podataka, ne može jamčiti zaštitu bilo koje informacije prenesene na internetske stranice Instagram </w:t>
      </w:r>
      <w:hyperlink r:id="rId14">
        <w:r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https://instagram.com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ili Facebook </w:t>
      </w:r>
      <w:hyperlink r:id="rId15">
        <w:r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https://facebook.com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ili s njih te nije odgovoran za radnje bilo koje treće strane koja takve informacije primi.</w:t>
      </w:r>
    </w:p>
    <w:p w14:paraId="04DAEEA0" w14:textId="77777777" w:rsidR="005C7C8F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17: POVJERLJIVOST PODATAKA TREĆIH INTERNETSKIH STRANICA</w:t>
      </w:r>
    </w:p>
    <w:p w14:paraId="5E0119B5" w14:textId="6E704CFD" w:rsidR="005C7C8F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Ova Pravila i uvjeti korištenja odnose se isključivo na uporabu i objavljivanje informacija koje Organizator prikuplja od Sudionika na službenim </w:t>
      </w:r>
      <w:hyperlink r:id="rId16">
        <w:r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stranicama. Ostale internetske stranice kojima se može pristupiti preko ove internetske stranice imaju svoje izjave o povjerljivosti i prikupljanju podataka te načinima njihova korištenja i objavljivanja na njima. Organizator ne snosi odgovornost za načine i uvjete rada trećih strana.</w:t>
      </w:r>
    </w:p>
    <w:p w14:paraId="6B442DB0" w14:textId="77777777" w:rsidR="005C7C8F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18: OBJAVA DOBITNIKA</w:t>
      </w:r>
    </w:p>
    <w:p w14:paraId="31999939" w14:textId="5C7E8697" w:rsidR="005C7C8F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Imena Dobitnika nagrada bit će objavljena na službenim </w:t>
      </w:r>
      <w:hyperlink r:id="rId17">
        <w:r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Organizatora, 2</w:t>
      </w:r>
      <w:r w:rsidR="00D41DBF">
        <w:rPr>
          <w:rFonts w:ascii="Open Sans" w:eastAsia="Open Sans" w:hAnsi="Open Sans" w:cs="Open Sans"/>
          <w:color w:val="000000"/>
          <w:sz w:val="20"/>
          <w:szCs w:val="20"/>
        </w:rPr>
        <w:t>7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.3.2025. godine u 14:00h. </w:t>
      </w:r>
    </w:p>
    <w:p w14:paraId="6C97E2EA" w14:textId="77777777" w:rsidR="005C7C8F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19: MALODOBNI SUDIONICI U NAGRADNOM NATJEČAJU</w:t>
      </w:r>
    </w:p>
    <w:p w14:paraId="19E92897" w14:textId="77777777" w:rsidR="005C7C8F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Maloljetnici nemaju pravo sudjelovati u Nagradnom natječaju. U slučaju da se, unatoč ovim Pravilima, maloljetna osoba prijavi za sudjelovanje u Nagradnom natječaju, a kasnijom provjerom podataka bude ustanovljeno da ne udovoljava uvjetu godina iz članka 5. ovih Pravila, njezin rezultat bit će proglašen nevažećim te će nagrada pripasti idućem punoljetnom najbolje plasiranom sudioniku.</w:t>
      </w:r>
    </w:p>
    <w:p w14:paraId="20C6ECD1" w14:textId="77777777" w:rsidR="005C7C8F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lastRenderedPageBreak/>
        <w:t>Članak 20: POREZI</w:t>
      </w:r>
    </w:p>
    <w:p w14:paraId="0A77DE1A" w14:textId="77777777" w:rsidR="005C7C8F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Dobitnik ne snosi obavezu plaćanja nikakvih poreza, obveze ili naknada direktno povezanih s nagradama.</w:t>
      </w:r>
    </w:p>
    <w:p w14:paraId="33904C8F" w14:textId="77777777" w:rsidR="005C7C8F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21: U SLUČAJU SPORA</w:t>
      </w:r>
    </w:p>
    <w:p w14:paraId="41D5DDDE" w14:textId="77777777" w:rsidR="005C7C8F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U slučaju spora između Organizatora i Sudionika nagradnog natječaja nadležan je Općinski sud u Zagrebu.</w:t>
      </w:r>
    </w:p>
    <w:p w14:paraId="44AD7845" w14:textId="77777777" w:rsidR="005C7C8F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22: MOGUĆNOST PREKIDA NAGRADNOG NATJEČAJA</w:t>
      </w:r>
    </w:p>
    <w:p w14:paraId="4DEBDB1D" w14:textId="77777777" w:rsidR="005C7C8F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zadržava pravo da prekine Natječaj, u slučaju okolnosti za koje Organizator nije odgovoran, odnosno koje nije mogao spriječiti, otkloniti ili izbjeći, u kojem slučaju se oslobađa svih mogućih nastalih obveza prema Sudioniku. Organizator ne snosi nikakvu odgovornost zbog tehničkih problema ili grešaka u unosu podataka i drugih razloga koji ne ovise o Organizatoru. Sudionik koji sudjeluje u Natječaju prihvaća prava i obveze iz Pravila.</w:t>
      </w:r>
    </w:p>
    <w:p w14:paraId="6C41BE86" w14:textId="77777777" w:rsidR="005C7C8F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23: IZMJENE PRAVILA</w:t>
      </w:r>
    </w:p>
    <w:p w14:paraId="31371676" w14:textId="0B78B43E" w:rsidR="005C7C8F" w:rsidRDefault="00000000">
      <w:p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Organizator zadržava pravo promjene Pravila, o čemu će svi Sudionici biti pravovremeno obaviješteni u komentaru na post koji komunicira Natječaj na službenim </w:t>
      </w:r>
      <w:hyperlink r:id="rId18">
        <w:r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Organizatora.</w:t>
      </w:r>
    </w:p>
    <w:p w14:paraId="29658968" w14:textId="77777777" w:rsidR="005C7C8F" w:rsidRDefault="005C7C8F">
      <w:pPr>
        <w:rPr>
          <w:rFonts w:ascii="Open Sans" w:eastAsia="Open Sans" w:hAnsi="Open Sans" w:cs="Open Sans"/>
          <w:color w:val="000000"/>
          <w:sz w:val="18"/>
          <w:szCs w:val="18"/>
        </w:rPr>
      </w:pPr>
    </w:p>
    <w:sectPr w:rsidR="005C7C8F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BDFD6CB-61ED-1145-8900-1B3FFCD0142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E889B636-2240-2048-A2EF-090B658BA85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4A86F56-67F8-8B44-B392-F8AF3A35BEEA}"/>
    <w:embedBold r:id="rId4" w:fontKey="{476ACAF3-FA1E-2E49-86F9-C4F92A03E6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EB8F02C-5D5A-5E42-B840-09F58A0A010B}"/>
    <w:embedBold r:id="rId6" w:fontKey="{98B085B3-ADCD-8B4C-97FF-FD24C444B646}"/>
  </w:font>
  <w:font w:name="Segoe UI">
    <w:panose1 w:val="020B0502040204020203"/>
    <w:charset w:val="00"/>
    <w:family w:val="roman"/>
    <w:notTrueType/>
    <w:pitch w:val="default"/>
    <w:embedRegular r:id="rId7" w:fontKey="{C97F6601-AB04-D24A-8278-A948A5D9B3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CA6ED02F-CA97-DD4B-AE3E-6FD48297F105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9" w:fontKey="{86407185-DB06-EE4B-911A-F7D9F7938F06}"/>
    <w:embedBold r:id="rId10" w:fontKey="{9D556F7C-6AFC-6C48-86C5-7FEC0E434AA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1869BA9A-E239-204F-A5F6-3CA93047EFD2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12" w:fontKey="{0EEF82F6-0F11-F94D-A266-0BE8BB54D20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F3492"/>
    <w:multiLevelType w:val="multilevel"/>
    <w:tmpl w:val="F6C235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1E856BA"/>
    <w:multiLevelType w:val="multilevel"/>
    <w:tmpl w:val="A636FB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3E1C6C60"/>
    <w:multiLevelType w:val="multilevel"/>
    <w:tmpl w:val="40B262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47117323">
    <w:abstractNumId w:val="2"/>
  </w:num>
  <w:num w:numId="2" w16cid:durableId="777218123">
    <w:abstractNumId w:val="1"/>
  </w:num>
  <w:num w:numId="3" w16cid:durableId="1230847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C8F"/>
    <w:rsid w:val="005C7C8F"/>
    <w:rsid w:val="00D41DBF"/>
    <w:rsid w:val="00FF2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D2864C0"/>
  <w15:docId w15:val="{D18449C7-B129-D34D-A444-C2A4AE398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F93C07"/>
    <w:pPr>
      <w:ind w:left="720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3C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C0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B72E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FB72E1"/>
    <w:rPr>
      <w:b/>
      <w:bCs/>
    </w:rPr>
  </w:style>
  <w:style w:type="character" w:styleId="Hyperlink">
    <w:name w:val="Hyperlink"/>
    <w:basedOn w:val="DefaultParagraphFont"/>
    <w:uiPriority w:val="99"/>
    <w:unhideWhenUsed/>
    <w:rsid w:val="00FB72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72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0776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tisak_media/" TargetMode="External"/><Relationship Id="rId13" Type="http://schemas.openxmlformats.org/officeDocument/2006/relationships/hyperlink" Target="mailto:tisak@tisak.hr" TargetMode="External"/><Relationship Id="rId18" Type="http://schemas.openxmlformats.org/officeDocument/2006/relationships/hyperlink" Target="https://www.instagram.com/tisak_media/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instagram.com/tisak_media/" TargetMode="External"/><Relationship Id="rId12" Type="http://schemas.openxmlformats.org/officeDocument/2006/relationships/hyperlink" Target="mailto:tisak@tisak.hr" TargetMode="External"/><Relationship Id="rId17" Type="http://schemas.openxmlformats.org/officeDocument/2006/relationships/hyperlink" Target="https://www.instagram.com/tisak_medi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tisak_medi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instagram.com/tisak_media/" TargetMode="External"/><Relationship Id="rId11" Type="http://schemas.openxmlformats.org/officeDocument/2006/relationships/hyperlink" Target="https://www.instagram.com/tisak_medi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acebook.com" TargetMode="External"/><Relationship Id="rId10" Type="http://schemas.openxmlformats.org/officeDocument/2006/relationships/hyperlink" Target="https://www.instagram.com/tisak_media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instagram.com/tisak_media/" TargetMode="External"/><Relationship Id="rId14" Type="http://schemas.openxmlformats.org/officeDocument/2006/relationships/hyperlink" Target="https://instagram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k9EpECAQ4eq2/RRMl1lqxvzxzg==">CgMxLjA4AHIhMXdSaUZmbzZXNmhQbDdfUGp1VnA5YjctWExZTldKU3VB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1799</Words>
  <Characters>10260</Characters>
  <Application>Microsoft Office Word</Application>
  <DocSecurity>0</DocSecurity>
  <Lines>85</Lines>
  <Paragraphs>24</Paragraphs>
  <ScaleCrop>false</ScaleCrop>
  <Company/>
  <LinksUpToDate>false</LinksUpToDate>
  <CharactersWithSpaces>12035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Karmela</dc:creator>
  <cp:lastModifiedBy>anita.saric</cp:lastModifiedBy>
  <cp:revision>2</cp:revision>
  <dcterms:created xsi:type="dcterms:W3CDTF">2024-04-04T09:35:00Z</dcterms:created>
  <dcterms:modified xsi:type="dcterms:W3CDTF">2026-03-18T10:47:00Z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a3fc99cbf0e27dd86d9354aee15393544712b36b60176057ee44f37a03646e2b</vt:lpwstr>
  </property>
</Properties>
</file>