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34945" w14:textId="3DB09E76" w:rsidR="004072B3" w:rsidRDefault="00000000">
      <w:pPr>
        <w:spacing w:after="280"/>
        <w:jc w:val="center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Pravila nagradnog natječaja „</w:t>
      </w:r>
      <w:proofErr w:type="spellStart"/>
      <w:r w:rsidR="00353A0E">
        <w:rPr>
          <w:rFonts w:ascii="Open Sans" w:eastAsia="Open Sans" w:hAnsi="Open Sans" w:cs="Open Sans"/>
          <w:b/>
          <w:bCs/>
          <w:sz w:val="24"/>
          <w:szCs w:val="24"/>
        </w:rPr>
        <w:t>Clickeez</w:t>
      </w:r>
      <w:proofErr w:type="spellEnd"/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“</w:t>
      </w:r>
    </w:p>
    <w:p w14:paraId="5F0EAF89" w14:textId="77777777" w:rsidR="004072B3" w:rsidRDefault="004072B3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</w:p>
    <w:p w14:paraId="517101F2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1: ORGANIZATOR</w:t>
      </w:r>
    </w:p>
    <w:p w14:paraId="77647F52" w14:textId="6E4A98B2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</w:t>
      </w:r>
      <w:r w:rsidR="00BD4FE3">
        <w:rPr>
          <w:rFonts w:ascii="Open Sans" w:eastAsia="Open Sans" w:hAnsi="Open Sans" w:cs="Open Sans"/>
          <w:color w:val="000000"/>
          <w:sz w:val="20"/>
          <w:szCs w:val="20"/>
        </w:rPr>
        <w:t>„</w:t>
      </w:r>
      <w:proofErr w:type="spellStart"/>
      <w:r w:rsidR="00353A0E">
        <w:rPr>
          <w:rFonts w:ascii="Open Sans" w:eastAsia="Open Sans" w:hAnsi="Open Sans" w:cs="Open Sans"/>
          <w:color w:val="000000"/>
          <w:sz w:val="20"/>
          <w:szCs w:val="20"/>
        </w:rPr>
        <w:t>Clickeez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>“ (u daljnjem tekstu: Natječaj) priređuje i organizira društvo TISAK plus d.o.o., Slavonska avenija 11A, 10 000 Zagreb, OIB: 32497003047 (u daljnjem tekstu: Organizator).</w:t>
      </w:r>
    </w:p>
    <w:p w14:paraId="657567E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2: TRAJANJE, SVRHA I MJESTA PROVOĐENJA NAGRADNOG NATJEČAJA</w:t>
      </w:r>
    </w:p>
    <w:p w14:paraId="641FA6D0" w14:textId="6A7F1A43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Natječaj se provodi u svrhu promocije Organizatora na službenim </w:t>
      </w:r>
      <w:hyperlink r:id="rId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Natječaj traje </w:t>
      </w:r>
      <w:r w:rsidR="00353A0E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10</w:t>
      </w:r>
      <w:r w:rsidR="00D0191C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dana, od </w:t>
      </w:r>
      <w:r w:rsidR="00353A0E">
        <w:rPr>
          <w:rFonts w:ascii="Open Sans" w:eastAsia="Open Sans" w:hAnsi="Open Sans" w:cs="Open Sans"/>
          <w:b/>
          <w:bCs/>
          <w:sz w:val="20"/>
          <w:szCs w:val="20"/>
        </w:rPr>
        <w:t>29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 w:rsidR="00232147">
        <w:rPr>
          <w:rFonts w:ascii="Open Sans" w:eastAsia="Open Sans" w:hAnsi="Open Sans" w:cs="Open Sans"/>
          <w:b/>
          <w:bCs/>
          <w:sz w:val="20"/>
          <w:szCs w:val="20"/>
        </w:rPr>
        <w:t>7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2026. do </w:t>
      </w:r>
      <w:r w:rsidR="00353A0E">
        <w:rPr>
          <w:rFonts w:ascii="Open Sans" w:eastAsia="Open Sans" w:hAnsi="Open Sans" w:cs="Open Sans"/>
          <w:b/>
          <w:bCs/>
          <w:sz w:val="20"/>
          <w:szCs w:val="20"/>
        </w:rPr>
        <w:t>7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</w:t>
      </w:r>
      <w:r w:rsidR="00353A0E">
        <w:rPr>
          <w:rFonts w:ascii="Open Sans" w:eastAsia="Open Sans" w:hAnsi="Open Sans" w:cs="Open Sans"/>
          <w:b/>
          <w:bCs/>
          <w:sz w:val="20"/>
          <w:szCs w:val="20"/>
        </w:rPr>
        <w:t>8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.2026. godine u 23:59 sati,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odnosi se na područje Republike Hrvatske.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Osoba koja se prijavi radi sudjelovanja u Natječaju dalje se u tekstu naziva Sudionik. Natječaj nije ni na koji način povezan, sponzoriran ili promoviran od strane bilo koje društvene mreže koja se spominje u ovim pravilima. </w:t>
      </w:r>
    </w:p>
    <w:p w14:paraId="2D4F65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3: PODRUČJE PROMOCIJE</w:t>
      </w:r>
    </w:p>
    <w:p w14:paraId="59F9E8AA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Sve informacije o Natječaju bit će dostupne na službenim </w:t>
      </w:r>
      <w:hyperlink r:id="rId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9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635F972D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4: PRAVO SUDJELOVANJA</w:t>
      </w:r>
    </w:p>
    <w:p w14:paraId="653775E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Pravo sudjelovanja u Natječaju imaju sve fizičke osobe s prebivalištem u Republici Hrvatskoj starije od 18 godina na dan početka ovog Natječaja, izuzev zaposlenika Organizatora, društva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Xantie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d.o.o., Zagreb, Ulica Zinke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Kunc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3B, OIB: 89537643260, kao i članova njihovih užih obitelji (roditelji, supružnik, djeca, sestre i braća) – kao i niti jedna druga osoba koja je sudjelovala u pripremi ovog Natječaja. Nagradu u sklopu Natječaja ne može osvojiti ni osoba koja je osvojila nagradu u sklopu bilo kojeg natječaja Organizatora koji se odvijao na Facebook, Instagram ili web stranici Organizatora u posljednjih šest (6) mjeseci od datuma početka ovog Natječaja.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1BB2457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5: KAKO SUDJELOVATI U NAGRADNOM NATJEČAJU</w:t>
      </w:r>
    </w:p>
    <w:p w14:paraId="211F51A1" w14:textId="0ED51E92" w:rsidR="004072B3" w:rsidRPr="00232147" w:rsidRDefault="00000000" w:rsidP="003B0434">
      <w:pPr>
        <w:spacing w:after="280"/>
        <w:rPr>
          <w:rFonts w:ascii="Open Sans Light" w:hAnsi="Open Sans Light" w:cs="Open Sans Light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Cilj Natječaja je da Sudionik/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u komentaru objave Organizatora na službenim </w:t>
      </w:r>
      <w:hyperlink r:id="rId1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kreativno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opišu</w:t>
      </w:r>
      <w:r w:rsidR="00520126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koju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r w:rsidR="00353A0E" w:rsidRPr="00353A0E">
        <w:rPr>
          <w:rFonts w:ascii="Open Sans" w:hAnsi="Open Sans" w:cs="Open Sans"/>
          <w:sz w:val="20"/>
          <w:szCs w:val="20"/>
          <w:lang w:val="en-US"/>
        </w:rPr>
        <w:t>su</w:t>
      </w:r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stvar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kao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klinac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>/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klinceza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najviše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vol</w:t>
      </w:r>
      <w:r w:rsidR="00353A0E" w:rsidRPr="00353A0E">
        <w:rPr>
          <w:rFonts w:ascii="Open Sans" w:hAnsi="Open Sans" w:cs="Open Sans"/>
          <w:sz w:val="20"/>
          <w:szCs w:val="20"/>
          <w:lang w:val="en-US"/>
        </w:rPr>
        <w:t>jeli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skupljati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i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proofErr w:type="spellStart"/>
      <w:r w:rsidR="00353A0E" w:rsidRPr="00353A0E">
        <w:rPr>
          <w:rFonts w:ascii="Open Sans" w:hAnsi="Open Sans" w:cs="Open Sans"/>
          <w:sz w:val="20"/>
          <w:szCs w:val="20"/>
          <w:lang w:val="en-US"/>
        </w:rPr>
        <w:t>zašto</w:t>
      </w:r>
      <w:proofErr w:type="spellEnd"/>
      <w:r w:rsidR="00353A0E" w:rsidRPr="00353A0E">
        <w:rPr>
          <w:rFonts w:ascii="Open Sans" w:hAnsi="Open Sans" w:cs="Open Sans"/>
          <w:sz w:val="20"/>
          <w:szCs w:val="20"/>
          <w:lang w:val="en-US"/>
        </w:rPr>
        <w:t>?</w:t>
      </w:r>
      <w:r w:rsidR="00353A0E" w:rsidRPr="00353A0E">
        <w:rPr>
          <w:rFonts w:ascii="Open Sans" w:hAnsi="Open Sans" w:cs="Open Sans"/>
          <w:sz w:val="20"/>
          <w:szCs w:val="20"/>
          <w:lang w:val="en-US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Najkreativniji komentar</w:t>
      </w:r>
      <w:r w:rsidR="002C554E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osvaja</w:t>
      </w:r>
      <w:r w:rsidR="002C554E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nagradu.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</w:p>
    <w:p w14:paraId="498B42D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neće imati pristup korisnikovom Instagram i Facebook profilu, niti će se koristiti i pristupati korisnikovim podacima na toj mreži, osim onih podataka koji su javno dostupni. Svako korištenje lažnih ili dvostrukih profila ili opravdana sumnja u postojanje istih, sankcionirat će se eliminacijom Sudionika iz Natječaja. Organizator ne može znati koji osobni podaci će biti prenijeti društvenim mrežama, niti na koji način i u kojem opsegu će takvi podaci biti korišteni od strane istih ili trećih osoba. Preporučuje se Sudioniku da se upozna s pravilima zaštite podataka na spomenutim društvenim mrežama.</w:t>
      </w:r>
    </w:p>
    <w:p w14:paraId="7E8FF22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6: ODABIR DOBITNIKA</w:t>
      </w:r>
    </w:p>
    <w:p w14:paraId="734A4112" w14:textId="07C6568E" w:rsidR="004072B3" w:rsidRDefault="000D620B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 xml:space="preserve">Dva 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>(</w:t>
      </w:r>
      <w:r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) dobitnika Natječaja, izabrat će stručni žiri Organizatora na temelju kreativnosti odgovora. Žiri će odabrati 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>1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dobitnika 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>na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stranici i 1 dobitnika na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stranici Organizatora.</w:t>
      </w:r>
    </w:p>
    <w:p w14:paraId="02AF4D7F" w14:textId="72F961A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Dobitnici Natječaja bit će objavljeni </w:t>
      </w:r>
      <w:r w:rsidR="00353A0E">
        <w:rPr>
          <w:rFonts w:ascii="Open Sans" w:eastAsia="Open Sans" w:hAnsi="Open Sans" w:cs="Open Sans"/>
          <w:sz w:val="20"/>
          <w:szCs w:val="20"/>
        </w:rPr>
        <w:t>10</w:t>
      </w:r>
      <w:r>
        <w:rPr>
          <w:rFonts w:ascii="Open Sans" w:eastAsia="Open Sans" w:hAnsi="Open Sans" w:cs="Open Sans"/>
          <w:color w:val="000000"/>
          <w:sz w:val="20"/>
          <w:szCs w:val="20"/>
        </w:rPr>
        <w:t>.</w:t>
      </w:r>
      <w:r w:rsidR="00353A0E">
        <w:rPr>
          <w:rFonts w:ascii="Open Sans" w:eastAsia="Open Sans" w:hAnsi="Open Sans" w:cs="Open Sans"/>
          <w:color w:val="000000"/>
          <w:sz w:val="20"/>
          <w:szCs w:val="20"/>
        </w:rPr>
        <w:t>8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.2026. godine u 14h na službenim </w:t>
      </w:r>
      <w:hyperlink r:id="rId1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stranicama, u komentaru objave Organizatora. Imena dobitnika nagrade bit će objavljena sukladno odredbi članka 12. ovih Pravila.</w:t>
      </w:r>
    </w:p>
    <w:p w14:paraId="1A3CC1A7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da se dobitnik ne javi u roku od 48 sati, Organizator ima pravo proglasiti novog Dobitnika natječaja na temelju sljedećeg najkreativnijeg odgovora prema odluci žirija.</w:t>
      </w:r>
    </w:p>
    <w:p w14:paraId="27DDE63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7: FOND NAGRADA KOJI UTVRĐUJE ORGANIZATOR</w:t>
      </w:r>
    </w:p>
    <w:p w14:paraId="06D55520" w14:textId="6BA392F3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Fond nagrada sastoji se od ukupno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40483F">
        <w:rPr>
          <w:rFonts w:ascii="Open Sans" w:eastAsia="Open Sans" w:hAnsi="Open Sans" w:cs="Open Sans"/>
          <w:color w:val="000000"/>
          <w:sz w:val="20"/>
          <w:szCs w:val="20"/>
        </w:rPr>
        <w:t>komada Perspektive naočala (crni okvir i prozirni okvir)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. 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ima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dobitnika</w:t>
      </w:r>
      <w:r w:rsidR="0040483F">
        <w:rPr>
          <w:rFonts w:ascii="Open Sans" w:eastAsia="Open Sans" w:hAnsi="Open Sans" w:cs="Open Sans"/>
          <w:color w:val="000000"/>
          <w:sz w:val="20"/>
          <w:szCs w:val="20"/>
        </w:rPr>
        <w:t>, dobitnik na Instagramu osvaja naočale s prozirnim okvirom, a dobitnik na Facebooku osvaja naočale s crnim okvirom.</w:t>
      </w:r>
    </w:p>
    <w:tbl>
      <w:tblPr>
        <w:tblStyle w:val="a"/>
        <w:tblW w:w="41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19"/>
        <w:gridCol w:w="1189"/>
      </w:tblGrid>
      <w:tr w:rsidR="004072B3" w14:paraId="05EE1E53" w14:textId="77777777">
        <w:tc>
          <w:tcPr>
            <w:tcW w:w="2919" w:type="dxa"/>
            <w:vAlign w:val="center"/>
          </w:tcPr>
          <w:p w14:paraId="412F663F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>Nagrada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24C83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 xml:space="preserve">       Količina</w:t>
            </w:r>
          </w:p>
        </w:tc>
      </w:tr>
      <w:tr w:rsidR="004072B3" w14:paraId="1D387368" w14:textId="77777777">
        <w:tc>
          <w:tcPr>
            <w:tcW w:w="2919" w:type="dxa"/>
            <w:vAlign w:val="center"/>
          </w:tcPr>
          <w:p w14:paraId="1B0E1CBD" w14:textId="46168837" w:rsidR="004072B3" w:rsidRDefault="00353A0E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Clickeez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pack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set</w:t>
            </w:r>
            <w:r w:rsidR="0040483F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13630" w14:textId="61781769" w:rsidR="004072B3" w:rsidRDefault="00000000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          </w:t>
            </w:r>
            <w:r w:rsidR="000D620B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2</w:t>
            </w:r>
          </w:p>
        </w:tc>
      </w:tr>
      <w:tr w:rsidR="004072B3" w14:paraId="42B7C033" w14:textId="77777777">
        <w:tc>
          <w:tcPr>
            <w:tcW w:w="2919" w:type="dxa"/>
            <w:vAlign w:val="center"/>
          </w:tcPr>
          <w:p w14:paraId="19B01774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0793C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E55305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8: KAKO PREUZETI NAGRADU</w:t>
      </w:r>
    </w:p>
    <w:p w14:paraId="6D4C4D84" w14:textId="6680C12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Nakon završetka Natječaja, dobitnici će o osvojenoj nagradi biti obaviješteni putem komentara na </w:t>
      </w:r>
      <w:hyperlink r:id="rId1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na Instagram objavi Organizatora u kojem će se Sudionika obavijestiti da se javi direktnom porukom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Sudionicima na Facebooku, dobitnik će biti obaviješten na </w:t>
      </w:r>
      <w:hyperlink r:id="rId1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putem komentara u objavi da se osoba javi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Za preuzimanje nagrade dobitnik je obavezan Organizatoru dostaviti osobne podatke putem direktne poruke na Instagramu (ime, prezime, broj telefona i </w:t>
      </w:r>
      <w:r>
        <w:rPr>
          <w:rFonts w:ascii="Open Sans" w:eastAsia="Open Sans" w:hAnsi="Open Sans" w:cs="Open Sans"/>
          <w:sz w:val="20"/>
          <w:szCs w:val="20"/>
        </w:rPr>
        <w:t>adresu</w:t>
      </w:r>
      <w:r>
        <w:rPr>
          <w:rFonts w:ascii="Open Sans" w:eastAsia="Open Sans" w:hAnsi="Open Sans" w:cs="Open Sans"/>
          <w:color w:val="000000"/>
          <w:sz w:val="20"/>
          <w:szCs w:val="20"/>
        </w:rPr>
        <w:t>).</w:t>
      </w:r>
    </w:p>
    <w:p w14:paraId="2346B97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9: SUDIONICI U NAGRADNOM NATJEČAJU</w:t>
      </w:r>
    </w:p>
    <w:p w14:paraId="6B44DA8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Sudionici koji sudjeluju u nagradnom natječaju ne mogu zahtijevati nagradu u većim količinama ili drugačije nagrade od one koja je navedena u ovim Pravilima od strane Organizatora. Sudjelovanjem u ovom nagradnom natječaju sudionici prihvaćaju ova Pravila. Sudionici također ne mogu zamijeniti nagradu za novac ili prenijeti na neku drugu osobu.</w:t>
      </w:r>
    </w:p>
    <w:p w14:paraId="4B80228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pregledati sve zaprimljene odgovore i zadržava pravo u bilo kojem trenutku diskvalificirati prijavljene Sudionike ako:</w:t>
      </w:r>
    </w:p>
    <w:p w14:paraId="0DB9FC80" w14:textId="77777777" w:rsidR="004072B3" w:rsidRDefault="00000000">
      <w:pPr>
        <w:numPr>
          <w:ilvl w:val="0"/>
          <w:numId w:val="1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prekrši Pravila;</w:t>
      </w:r>
    </w:p>
    <w:p w14:paraId="33187159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ne odgovori na upit Organizatora u roku od 48 sati ili ostavi netočne osobne podatke ili iz drugog razloga nije moguće stupiti s njim u kontakt;</w:t>
      </w:r>
    </w:p>
    <w:p w14:paraId="4BC13BAC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se Sudionik ne pridržava teme Natječaja;</w:t>
      </w:r>
    </w:p>
    <w:p w14:paraId="4F1B153E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je sadržaj koji prijavljuje uvredljivog ili vulgarnog sadržaja, spominju se javne osobe ili tekst predstavlja sadržaj koji nije u skladu sa zakonom.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D0ACA9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10: POGREŠKE I NEREGULARNE PRIJAVE</w:t>
      </w:r>
    </w:p>
    <w:p w14:paraId="020B8969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Pogrešne ili nepotpuno ispunjene prijave nevažeće su i ne daju pravo ni na kakvu nagradu. Više sudionika s istim emailom, odnosno adresom smatrat će se jednim dobitnikom. Ako Sudionik </w:t>
      </w: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Natječaja unese bilo kakav neprimjeren ili uvredljiv sadržaj, isti će biti uklonjen i neće se smatrati regularnom prijavom na Natječaj.</w:t>
      </w:r>
    </w:p>
    <w:p w14:paraId="0FA3203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11: PUBLICITET</w:t>
      </w:r>
    </w:p>
    <w:p w14:paraId="0018AC9E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nagradnom natječaju, Sudionici su suglasni da se njihov doprinos u natječaju može od strane Organizatora objaviti i koristiti bez naknade u tiskanom, zvučnom, slikovnom i video materijalu u marketinške svrhe i to isključivo, sadržajno, vremenski i teritorijalno neograničeno u svim medijima.</w:t>
      </w:r>
    </w:p>
    <w:p w14:paraId="4DA2D57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Ovaj Natječaj nije ni na koji način povezan s Instagramom i Facebookom, Instagram i Facebook ih ne promiču niti sponzoriraju. Sudionici osobne podatke daju Organizatoru isključivo za potrebe potpune funkcionalnosti ovog natječaja, a ne društvenim mrežama. Instagram i Facebook su javni prostor i objava bilo kojeg sadržaja (uključujući i fotografije) može predstavljati zadiranje u privatnost, kako samih sudionika Natječaja, tako i trećih osoba. Smatrat će se da su Sudionici sadržaj povezan s ovim Natječajem objavili svojevoljno te Organizator ne snosi odgovornost za sadržaj istih, kao ni za zlouporabu korištenjem takvog sadržaja od bilo kojih trećih osoba. Također, Organizator će smatrati , ako su Sudionici objavili bilo kakav sadržaj povezan s ovim Natječajem (uključujući fotografije, tekstualne poruke, komentare, bilo koje osobne podatke i sl.), da imaju sva potrebna ovlaštenja za objavu takvog sadržaja.</w:t>
      </w:r>
    </w:p>
    <w:p w14:paraId="7AE3BBD9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12: VRSTE I UPORABA OSOBNIH PODATAKA</w:t>
      </w:r>
    </w:p>
    <w:p w14:paraId="0DAA7337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Natječaju, Sudionici su suglasni da Organizator prikuplja obrađuje i objavljuje njihove osobne podatke koje su sudionici sami dostavili u ovom Natječaju (ime, prezime, adresa, broj telefona i lokacija najbližeg Tiska) te se njima koristi isključivo za potrebe ovog Natječaja.</w:t>
      </w:r>
    </w:p>
    <w:p w14:paraId="5F12B05D" w14:textId="77777777" w:rsidR="004072B3" w:rsidRDefault="00000000">
      <w:pPr>
        <w:spacing w:after="280"/>
        <w:rPr>
          <w:rFonts w:ascii="Open Sans" w:eastAsia="Open Sans" w:hAnsi="Open Sans" w:cs="Open Sans"/>
          <w:color w:val="FF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Nagrada će dobitnicima biti dostupna za osobno preuzimanje na najbližem prodajnom mjestu Tiska. </w:t>
      </w:r>
    </w:p>
    <w:p w14:paraId="6B04C024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Sve osobne podatke koji se prikupljaju za potrebe ovog Natječaja, Organizator čuva u trajanju od mjesec dana od završetka Natječaja.</w:t>
      </w:r>
    </w:p>
    <w:p w14:paraId="304C158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slobodan u svakom trenutku uskratiti svoj pristanak u pogledu prikupljanja i obrade osobnih podataka i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prihvaća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da takvo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uskraćivanje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može dovesti do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nemogućnosti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sudjelovanja u Natječaju.</w:t>
      </w:r>
    </w:p>
    <w:p w14:paraId="71E3680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navedene osobne podatke u stavku 1. ovog članka koristiti isključivo za:</w:t>
      </w:r>
    </w:p>
    <w:p w14:paraId="3C1BFD3D" w14:textId="77777777" w:rsidR="004072B3" w:rsidRDefault="00000000">
      <w:pPr>
        <w:numPr>
          <w:ilvl w:val="0"/>
          <w:numId w:val="2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Objavu Dobitnika,</w:t>
      </w:r>
    </w:p>
    <w:p w14:paraId="18CED552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Kontaktiranje Dobitnika radi dogovora oko preuzimanja nagrade,</w:t>
      </w:r>
    </w:p>
    <w:p w14:paraId="51DA5B31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Isporuku nagrade Dobitniku,</w:t>
      </w:r>
    </w:p>
    <w:p w14:paraId="40E94DAD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Vođenje evidencije o sudjelovanju u nagradnim natječajima.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155CEBF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13: PRAVA SUDIONIKA VEZANA UZ OSOBNE PODATKE</w:t>
      </w:r>
    </w:p>
    <w:p w14:paraId="63E95A9D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Sudionici Natječaja slanjem maila na </w:t>
      </w:r>
      <w:hyperlink r:id="rId1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tisak@tisak.hr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imaju pravo, vezano uz osobne podatke koji se obrađuju temeljem ovog Natječaja:</w:t>
      </w:r>
    </w:p>
    <w:p w14:paraId="0A462217" w14:textId="77777777" w:rsidR="004072B3" w:rsidRDefault="00000000">
      <w:pPr>
        <w:numPr>
          <w:ilvl w:val="0"/>
          <w:numId w:val="3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Zatražiti pristup osobnim podacima koje je Organizator pohranio,</w:t>
      </w:r>
    </w:p>
    <w:p w14:paraId="3F9672C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pristup informacijama o tome za što se koriste osobni podaci koje je Organizator pohranio,</w:t>
      </w:r>
    </w:p>
    <w:p w14:paraId="09BEB68F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ispravak ili nadopunu osobnih podataka koje je Organizator pohranio,</w:t>
      </w:r>
    </w:p>
    <w:p w14:paraId="746E332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brisanje osobnih podataka koje je Organizator pohranio,</w:t>
      </w:r>
    </w:p>
    <w:p w14:paraId="42AC9F7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zaustavljanje obrade osobnih podataka ako postoji osnovana sumnja da se njegovi podaci ne obrađuju na definirani način,</w:t>
      </w:r>
    </w:p>
    <w:p w14:paraId="736EFC6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Uložiti prigovor na podatke koje je Organizator prikupio i obrađuje.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03D53F7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14: OBJAVLJIVANJE OSOBNIH PODATAKA</w:t>
      </w:r>
    </w:p>
    <w:p w14:paraId="26F0F92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može podijeliti osobne podatke Sudionika s trećom stranom koja pruža uslugu pripreme i provedbe Natječaja, a s kojom Organizator surađuje te s trećom stranom koja provodi u ime Organizatora i za njegov račun sve aktivnosti vezane za organizaciju isporuke Nagrade.</w:t>
      </w:r>
    </w:p>
    <w:p w14:paraId="0593DC43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je ovlašten otkriti osobne podatke Sudionika i onda kada je to nužno radi poštivanja njegovih zakonskih obveza.</w:t>
      </w:r>
    </w:p>
    <w:p w14:paraId="1475B090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15: NADOPUNE I ISPRAVLJANJE OSOBNIH PODATAKA</w:t>
      </w:r>
    </w:p>
    <w:p w14:paraId="02033CF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ovlašten promijeniti bilo koji osobni podatak slanjem emaila na adresu </w:t>
      </w:r>
      <w:hyperlink r:id="rId19">
        <w:r w:rsidR="004072B3">
          <w:rPr>
            <w:rFonts w:ascii="Arial" w:eastAsia="Arial" w:hAnsi="Arial" w:cs="Arial"/>
            <w:color w:val="1155CC"/>
            <w:highlight w:val="white"/>
            <w:u w:val="single"/>
          </w:rPr>
          <w:t>tisak@tisak.hr</w:t>
        </w:r>
      </w:hyperlink>
      <w: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u kojem je Sudionik dužan navesti ime i prezime, adresu i email adresu te koje informacije želi nadopuniti.</w:t>
      </w:r>
    </w:p>
    <w:p w14:paraId="5146692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16: ZAŠTITA PODATAKA</w:t>
      </w:r>
    </w:p>
    <w:p w14:paraId="153C06F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poduzima tehničke i organizacijske mjere sigurnosti za zaštitu osobnih podataka od slučajnog ili nezakonitog uništenja, gubitka ili izmjena te od neovlaštenog otkrivanja ili pristupa. Sudionik je upoznat s činjenicom da niti jedan prijenos podataka preko Interneta ili bilo koje bežične mreže ne može biti 100% siguran. Iako Organizator provodi razumne zaštitne mjere za zaštitu podataka, ne može jamčiti zaštitu bilo koje informacije prenesene na internetske stranice Instagram </w:t>
      </w:r>
      <w:hyperlink r:id="rId2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https://instagram.com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Facebook </w:t>
      </w:r>
      <w:hyperlink r:id="rId2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https://facebook.com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s njih te nije odgovoran za radnje bilo koje treće strane koja takve informacije primi.</w:t>
      </w:r>
    </w:p>
    <w:p w14:paraId="3AE2D78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17: POVJERLJIVOST PODATAKA TREĆIH INTERNETSKIH STRANICA</w:t>
      </w:r>
    </w:p>
    <w:p w14:paraId="2B73A55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Ova Pravila i uvjeti korištenja odnose se isključivo na uporabu i objavljivanje informacija koje Organizator prikuplja od Sudionika na službenim </w:t>
      </w:r>
      <w:hyperlink r:id="rId2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Ostale internetske stranice kojima se može pristupiti preko ove internetske stranice imaju svoje izjave o povjerljivosti i prikupljanju podataka te načinima njihova korištenja i objavljivanja na njima. Organizator ne snosi odgovornost za načine i uvjete rada trećih strana.</w:t>
      </w:r>
    </w:p>
    <w:p w14:paraId="0E9BF7F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18: OBJAVA DOBITNIKA</w:t>
      </w:r>
    </w:p>
    <w:p w14:paraId="108593E2" w14:textId="4E254322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Imena Dobitnika nagrada bit će objavljena na službenim </w:t>
      </w:r>
      <w:hyperlink r:id="rId2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Organizatora, </w:t>
      </w:r>
      <w:r w:rsidR="00353A0E">
        <w:rPr>
          <w:rFonts w:ascii="Open Sans" w:eastAsia="Open Sans" w:hAnsi="Open Sans" w:cs="Open Sans"/>
          <w:sz w:val="20"/>
          <w:szCs w:val="20"/>
        </w:rPr>
        <w:t>10</w:t>
      </w:r>
      <w:r w:rsidR="003B0434">
        <w:rPr>
          <w:rFonts w:ascii="Open Sans" w:eastAsia="Open Sans" w:hAnsi="Open Sans" w:cs="Open Sans"/>
          <w:sz w:val="20"/>
          <w:szCs w:val="20"/>
        </w:rPr>
        <w:t>.</w:t>
      </w:r>
      <w:r w:rsidR="00353A0E">
        <w:rPr>
          <w:rFonts w:ascii="Open Sans" w:eastAsia="Open Sans" w:hAnsi="Open Sans" w:cs="Open Sans"/>
          <w:color w:val="000000"/>
          <w:sz w:val="20"/>
          <w:szCs w:val="20"/>
        </w:rPr>
        <w:t>8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.2025. godine u 14:00h. </w:t>
      </w:r>
    </w:p>
    <w:p w14:paraId="6F86F8F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19: MALODOBNI SUDIONICI U NAGRADNOM NATJEČAJU</w:t>
      </w:r>
    </w:p>
    <w:p w14:paraId="280976C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Maloljetnici nemaju pravo sudjelovati u Nagradnom natječaju. U slučaju da se, unatoč ovim Pravilima, maloljetna osoba prijavi za sudjelovanje u Nagradnom natječaju, a kasnijom provjerom podataka bude ustanovljeno da ne udovoljava uvjetu godina iz članka 5. ovih Pravila, njezin rezultat bit će proglašen nevažećim te će nagrada pripasti idućem punoljetnom najbolje plasiranom sudioniku.</w:t>
      </w:r>
    </w:p>
    <w:p w14:paraId="0E1F0E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20: POREZI</w:t>
      </w:r>
    </w:p>
    <w:p w14:paraId="5880276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Dobitnik ne snosi obavezu plaćanja nikakvih poreza, obveze ili naknada direktno povezanih s nagradama.</w:t>
      </w:r>
    </w:p>
    <w:p w14:paraId="47736A4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21: U SLUČAJU SPORA</w:t>
      </w:r>
    </w:p>
    <w:p w14:paraId="31C064C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spora između Organizatora i Sudionika nagradnog natječaja nadležan je Općinski sud u Zagrebu.</w:t>
      </w:r>
    </w:p>
    <w:p w14:paraId="3CE626D7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22: MOGUĆNOST PREKIDA NAGRADNOG NATJEČAJA</w:t>
      </w:r>
    </w:p>
    <w:p w14:paraId="646CE111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zadržava pravo da prekine Natječaj, u slučaju okolnosti za koje Organizator nije odgovoran, odnosno koje nije mogao spriječiti, otkloniti ili izbjeći, u kojem slučaju se oslobađa svih mogućih nastalih obveza prema Sudioniku. Organizator ne snosi nikakvu odgovornost zbog tehničkih problema ili grešaka u unosu podataka i drugih razloga koji ne ovise o Organizatoru. Sudionik koji sudjeluje u Natječaju prihvaća prava i obveze iz Pravila.</w:t>
      </w:r>
    </w:p>
    <w:p w14:paraId="400336A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23: IZMJENE PRAVILA</w:t>
      </w:r>
    </w:p>
    <w:p w14:paraId="5654403E" w14:textId="77777777" w:rsidR="004072B3" w:rsidRDefault="00000000">
      <w:p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zadržava pravo promjene Pravila, o čemu će svi Sudionici biti pravovremeno obaviješteni u komentaru na post koji komunicira Natječaj na službenim </w:t>
      </w:r>
      <w:hyperlink r:id="rId2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79315E5D" w14:textId="77777777" w:rsidR="004072B3" w:rsidRDefault="004072B3">
      <w:pPr>
        <w:rPr>
          <w:rFonts w:ascii="Open Sans" w:eastAsia="Open Sans" w:hAnsi="Open Sans" w:cs="Open Sans"/>
          <w:color w:val="000000"/>
          <w:sz w:val="18"/>
          <w:szCs w:val="18"/>
        </w:rPr>
      </w:pPr>
    </w:p>
    <w:sectPr w:rsidR="004072B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1941D953-7908-F24A-9A26-6E54B9D6E9C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E2B41E20-2E25-8B45-964E-08545C954696}"/>
    <w:embedBold r:id="rId4" w:fontKey="{C93D2693-B1E7-9A4F-848C-24D38331FC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E1673DA8-6146-FF4F-ADD3-13CF7614E1A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5254093-E7A4-8E4A-8F6C-7E05D4BCC295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A7227ACA-FD0B-C64B-A5EC-5BD77FD07B55}"/>
    <w:embedBold r:id="rId8" w:fontKey="{82849F80-36B2-B14D-963C-2302EB8E274D}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9" w:fontKey="{729A8370-380A-7C42-97A6-AA3F1130EF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01C2E4E5-6A79-6742-97F8-36A6563B23F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FEFD2865-23A3-EF43-B167-82C96EA050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7D5FFE"/>
    <w:multiLevelType w:val="multilevel"/>
    <w:tmpl w:val="D480D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FF23D23"/>
    <w:multiLevelType w:val="multilevel"/>
    <w:tmpl w:val="75C8D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F3C5EB9"/>
    <w:multiLevelType w:val="multilevel"/>
    <w:tmpl w:val="2EEA3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86296439">
    <w:abstractNumId w:val="1"/>
  </w:num>
  <w:num w:numId="2" w16cid:durableId="1089929766">
    <w:abstractNumId w:val="0"/>
  </w:num>
  <w:num w:numId="3" w16cid:durableId="210803433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B3"/>
    <w:rsid w:val="000C0AFB"/>
    <w:rsid w:val="000D620B"/>
    <w:rsid w:val="00190BA0"/>
    <w:rsid w:val="00232147"/>
    <w:rsid w:val="002C554E"/>
    <w:rsid w:val="00353A0E"/>
    <w:rsid w:val="00391D73"/>
    <w:rsid w:val="003B0434"/>
    <w:rsid w:val="0040483F"/>
    <w:rsid w:val="004072B3"/>
    <w:rsid w:val="00520126"/>
    <w:rsid w:val="00600594"/>
    <w:rsid w:val="00600AE9"/>
    <w:rsid w:val="00720E75"/>
    <w:rsid w:val="009625BF"/>
    <w:rsid w:val="009C6305"/>
    <w:rsid w:val="00A7725E"/>
    <w:rsid w:val="00BB3E64"/>
    <w:rsid w:val="00BD4FE3"/>
    <w:rsid w:val="00CB43BC"/>
    <w:rsid w:val="00CF417E"/>
    <w:rsid w:val="00D0191C"/>
    <w:rsid w:val="00D50EC7"/>
    <w:rsid w:val="00E46A18"/>
    <w:rsid w:val="00F17178"/>
    <w:rsid w:val="00F5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E83BF9"/>
  <w15:docId w15:val="{2380C6A6-1983-C040-B151-D7A7D242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apple-converted-space">
    <w:name w:val="apple-converted-space"/>
    <w:basedOn w:val="DefaultParagraphFont"/>
    <w:rsid w:val="00F1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isak_media/" TargetMode="External"/><Relationship Id="rId13" Type="http://schemas.openxmlformats.org/officeDocument/2006/relationships/hyperlink" Target="https://www.facebook.com/tisakmedia" TargetMode="External"/><Relationship Id="rId18" Type="http://schemas.openxmlformats.org/officeDocument/2006/relationships/hyperlink" Target="mailto:tisak@tisak.hr" TargetMode="External"/><Relationship Id="rId26" Type="http://schemas.openxmlformats.org/officeDocument/2006/relationships/hyperlink" Target="https://www.instagram.com/tisak_medi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acebook.com" TargetMode="External"/><Relationship Id="rId7" Type="http://schemas.openxmlformats.org/officeDocument/2006/relationships/hyperlink" Target="https://www.facebook.com/tisakmedia" TargetMode="External"/><Relationship Id="rId12" Type="http://schemas.openxmlformats.org/officeDocument/2006/relationships/hyperlink" Target="https://www.instagram.com/tisak_media/" TargetMode="External"/><Relationship Id="rId17" Type="http://schemas.openxmlformats.org/officeDocument/2006/relationships/hyperlink" Target="https://www.facebook.com/tisakmedia" TargetMode="External"/><Relationship Id="rId25" Type="http://schemas.openxmlformats.org/officeDocument/2006/relationships/hyperlink" Target="https://www.facebook.com/tisakmed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tisak_media/" TargetMode="External"/><Relationship Id="rId20" Type="http://schemas.openxmlformats.org/officeDocument/2006/relationships/hyperlink" Target="https://instagram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isak_media/" TargetMode="External"/><Relationship Id="rId11" Type="http://schemas.openxmlformats.org/officeDocument/2006/relationships/hyperlink" Target="https://www.facebook.com/tisakmedia" TargetMode="External"/><Relationship Id="rId24" Type="http://schemas.openxmlformats.org/officeDocument/2006/relationships/hyperlink" Target="https://www.instagram.com/tisak_med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tisakmedia" TargetMode="External"/><Relationship Id="rId23" Type="http://schemas.openxmlformats.org/officeDocument/2006/relationships/hyperlink" Target="https://www.facebook.com/tisakmedi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tisak_media/" TargetMode="External"/><Relationship Id="rId19" Type="http://schemas.openxmlformats.org/officeDocument/2006/relationships/hyperlink" Target="mailto:tisak@tis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tisakmedia" TargetMode="External"/><Relationship Id="rId14" Type="http://schemas.openxmlformats.org/officeDocument/2006/relationships/hyperlink" Target="https://www.instagram.com/tisak_media/" TargetMode="External"/><Relationship Id="rId22" Type="http://schemas.openxmlformats.org/officeDocument/2006/relationships/hyperlink" Target="https://www.instagram.com/tisak_media/" TargetMode="External"/><Relationship Id="rId27" Type="http://schemas.openxmlformats.org/officeDocument/2006/relationships/hyperlink" Target="https://www.facebook.com/tisakmedi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7Fk6fW023RK/hBKRbyMRgcdxQ==">CgMxLjA4AHIhMWVEN1NLc1daeHF4SVZ6SDNYWnMwamN4YXlZanZLc2dU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anita.saric</cp:lastModifiedBy>
  <cp:revision>13</cp:revision>
  <dcterms:created xsi:type="dcterms:W3CDTF">2026-05-04T14:59:00Z</dcterms:created>
  <dcterms:modified xsi:type="dcterms:W3CDTF">2026-07-29T11:10:00Z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a3fc99cbf0e27dd86d9354aee15393544712b36b60176057ee44f37a03646e2b</vt:lpwstr>
  </property>
</Properties>
</file>