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34945" w14:textId="713EDE05" w:rsidR="004072B3" w:rsidRDefault="00000000">
      <w:pPr>
        <w:spacing w:after="280"/>
        <w:jc w:val="center"/>
        <w:rPr>
          <w:rFonts w:ascii="Open Sans" w:eastAsia="Open Sans" w:hAnsi="Open Sans" w:cs="Open Sans"/>
          <w:b/>
          <w:bCs/>
          <w:color w:val="000000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Pravila nagradnog natječaja „</w:t>
      </w:r>
      <w:proofErr w:type="spellStart"/>
      <w:r w:rsidR="00BD77DC">
        <w:rPr>
          <w:rFonts w:ascii="Open Sans" w:eastAsia="Open Sans" w:hAnsi="Open Sans" w:cs="Open Sans"/>
          <w:b/>
          <w:bCs/>
          <w:sz w:val="24"/>
          <w:szCs w:val="24"/>
        </w:rPr>
        <w:t>N</w:t>
      </w:r>
      <w:r w:rsidR="00521A65">
        <w:rPr>
          <w:rFonts w:ascii="Open Sans" w:eastAsia="Open Sans" w:hAnsi="Open Sans" w:cs="Open Sans"/>
          <w:b/>
          <w:bCs/>
          <w:sz w:val="24"/>
          <w:szCs w:val="24"/>
        </w:rPr>
        <w:t>orthanger</w:t>
      </w:r>
      <w:proofErr w:type="spellEnd"/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“</w:t>
      </w:r>
    </w:p>
    <w:p w14:paraId="5F0EAF89" w14:textId="77777777" w:rsidR="004072B3" w:rsidRDefault="004072B3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17101F2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1: ORGANIZATOR</w:t>
      </w:r>
    </w:p>
    <w:p w14:paraId="77647F52" w14:textId="568DD865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</w:t>
      </w:r>
      <w:r w:rsidR="00BD4FE3">
        <w:rPr>
          <w:rFonts w:ascii="Open Sans" w:eastAsia="Open Sans" w:hAnsi="Open Sans" w:cs="Open Sans"/>
          <w:color w:val="000000"/>
          <w:sz w:val="20"/>
          <w:szCs w:val="20"/>
        </w:rPr>
        <w:t>„</w:t>
      </w:r>
      <w:proofErr w:type="spellStart"/>
      <w:r w:rsidR="00BD77DC">
        <w:rPr>
          <w:rFonts w:ascii="Open Sans" w:eastAsia="Open Sans" w:hAnsi="Open Sans" w:cs="Open Sans"/>
          <w:color w:val="000000"/>
          <w:sz w:val="20"/>
          <w:szCs w:val="20"/>
        </w:rPr>
        <w:t>N</w:t>
      </w:r>
      <w:r w:rsidR="00521A65">
        <w:rPr>
          <w:rFonts w:ascii="Open Sans" w:eastAsia="Open Sans" w:hAnsi="Open Sans" w:cs="Open Sans"/>
          <w:color w:val="000000"/>
          <w:sz w:val="20"/>
          <w:szCs w:val="20"/>
        </w:rPr>
        <w:t>orthanger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>“ (u daljnjem tekstu: Natječaj) priređuje i organizira društvo TISAK plus d.o.o., Slavonska avenija 11A, 10 000 Zagreb, OIB: 32497003047 (u daljnjem tekstu: Organizator).</w:t>
      </w:r>
    </w:p>
    <w:p w14:paraId="657567E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2: TRAJANJE, SVRHA I MJESTA PROVOĐENJA NAGRADNOG NATJEČAJA</w:t>
      </w:r>
    </w:p>
    <w:p w14:paraId="641FA6D0" w14:textId="0BC35298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Natječaj se provodi u svrhu promocije Organizatora na službenim </w:t>
      </w:r>
      <w:hyperlink r:id="rId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Natječaj traje </w:t>
      </w:r>
      <w:r w:rsidR="00F41929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7</w:t>
      </w:r>
      <w:r w:rsidR="00D0191C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dana, od </w:t>
      </w:r>
      <w:r w:rsidR="00BD77DC">
        <w:rPr>
          <w:rFonts w:ascii="Open Sans" w:eastAsia="Open Sans" w:hAnsi="Open Sans" w:cs="Open Sans"/>
          <w:b/>
          <w:bCs/>
          <w:sz w:val="20"/>
          <w:szCs w:val="20"/>
        </w:rPr>
        <w:t>2</w:t>
      </w:r>
      <w:r w:rsidR="00521A65">
        <w:rPr>
          <w:rFonts w:ascii="Open Sans" w:eastAsia="Open Sans" w:hAnsi="Open Sans" w:cs="Open Sans"/>
          <w:b/>
          <w:bCs/>
          <w:sz w:val="20"/>
          <w:szCs w:val="20"/>
        </w:rPr>
        <w:t>9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 w:rsidR="00F41929">
        <w:rPr>
          <w:rFonts w:ascii="Open Sans" w:eastAsia="Open Sans" w:hAnsi="Open Sans" w:cs="Open Sans"/>
          <w:b/>
          <w:bCs/>
          <w:sz w:val="20"/>
          <w:szCs w:val="20"/>
        </w:rPr>
        <w:t>10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2026. do </w:t>
      </w:r>
      <w:r w:rsidR="00521A65">
        <w:rPr>
          <w:rFonts w:ascii="Open Sans" w:eastAsia="Open Sans" w:hAnsi="Open Sans" w:cs="Open Sans"/>
          <w:b/>
          <w:bCs/>
          <w:sz w:val="20"/>
          <w:szCs w:val="20"/>
        </w:rPr>
        <w:t>5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</w:t>
      </w:r>
      <w:r w:rsidR="00F41929">
        <w:rPr>
          <w:rFonts w:ascii="Open Sans" w:eastAsia="Open Sans" w:hAnsi="Open Sans" w:cs="Open Sans"/>
          <w:b/>
          <w:bCs/>
          <w:sz w:val="20"/>
          <w:szCs w:val="20"/>
        </w:rPr>
        <w:t>1</w:t>
      </w:r>
      <w:r w:rsidR="00BD77DC">
        <w:rPr>
          <w:rFonts w:ascii="Open Sans" w:eastAsia="Open Sans" w:hAnsi="Open Sans" w:cs="Open Sans"/>
          <w:b/>
          <w:bCs/>
          <w:sz w:val="20"/>
          <w:szCs w:val="20"/>
        </w:rPr>
        <w:t>1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.2026. godine u 23:59 sati,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odnosi se na područje Republike Hrvatske.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Osoba koja se prijavi radi sudjelovanja u Natječaju dalje se u tekstu naziva Sudionik. Natječaj nije ni na koji način povezan, sponzoriran ili promoviran od strane bilo koje društvene mreže koja se spominje u ovim pravilima. </w:t>
      </w:r>
    </w:p>
    <w:p w14:paraId="2D4F65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3: PODRUČJE PROMOCIJE</w:t>
      </w:r>
    </w:p>
    <w:p w14:paraId="59F9E8AA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Sve informacije o Natječaju bit će dostupne na službenim </w:t>
      </w:r>
      <w:hyperlink r:id="rId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9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635F972D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4: PRAVO SUDJELOVANJA</w:t>
      </w:r>
    </w:p>
    <w:p w14:paraId="653775E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Pravo sudjelovanja u Natječaju imaju sve fizičke osobe s prebivalištem u Republici Hrvatskoj starije od 18 godina na dan početka ovog Natječaja, izuzev zaposlenika Organizatora, društva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Xantie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d.o.o., Zagreb, Ulica Zinke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Kunc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3B, OIB: 89537643260, kao i članova njihovih užih obitelji (roditelji, supružnik, djeca, sestre i braća) – kao i niti jedna druga osoba koja je sudjelovala u pripremi ovog Natječaja. Nagradu u sklopu Natječaja ne može osvojiti ni osoba koja je osvojila nagradu u sklopu bilo kojeg natječaja Organizatora koji se odvijao na Facebook, Instagram ili web stranici Organizatora u posljednjih šest (6) mjeseci od datuma početka ovog Natječaja.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1BB2457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5: KAKO SUDJELOVATI U NAGRADNOM NATJEČAJU</w:t>
      </w:r>
    </w:p>
    <w:p w14:paraId="3BAE04E5" w14:textId="4AAEF845" w:rsidR="00521A65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Cilj Natječaja je da Sudionik/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ca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u komentaru objave Organizatora na službenim </w:t>
      </w:r>
      <w:hyperlink r:id="rId1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kreativno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opiš</w:t>
      </w:r>
      <w:r w:rsidR="00521A65">
        <w:rPr>
          <w:rFonts w:ascii="Open Sans" w:eastAsia="Open Sans" w:hAnsi="Open Sans" w:cs="Open Sans"/>
          <w:color w:val="000000"/>
          <w:sz w:val="20"/>
          <w:szCs w:val="20"/>
        </w:rPr>
        <w:t>u</w:t>
      </w:r>
      <w:r w:rsidR="00520126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521A65" w:rsidRPr="00521A65">
        <w:rPr>
          <w:rFonts w:ascii="Open Sans" w:eastAsia="Open Sans" w:hAnsi="Open Sans" w:cs="Open Sans"/>
          <w:color w:val="000000"/>
          <w:sz w:val="20"/>
          <w:szCs w:val="20"/>
        </w:rPr>
        <w:t xml:space="preserve">što </w:t>
      </w:r>
      <w:r w:rsidR="00521A65">
        <w:rPr>
          <w:rFonts w:ascii="Open Sans" w:eastAsia="Open Sans" w:hAnsi="Open Sans" w:cs="Open Sans"/>
          <w:color w:val="000000"/>
          <w:sz w:val="20"/>
          <w:szCs w:val="20"/>
        </w:rPr>
        <w:t>im</w:t>
      </w:r>
      <w:r w:rsidR="00521A65" w:rsidRPr="00521A65">
        <w:rPr>
          <w:rFonts w:ascii="Open Sans" w:eastAsia="Open Sans" w:hAnsi="Open Sans" w:cs="Open Sans"/>
          <w:color w:val="000000"/>
          <w:sz w:val="20"/>
          <w:szCs w:val="20"/>
        </w:rPr>
        <w:t xml:space="preserve"> je važnije u ljubavi: slušati razum ili slijediti srce</w:t>
      </w:r>
      <w:r w:rsidR="00521A65">
        <w:rPr>
          <w:rFonts w:ascii="Open Sans" w:eastAsia="Open Sans" w:hAnsi="Open Sans" w:cs="Open Sans"/>
          <w:color w:val="000000"/>
          <w:sz w:val="20"/>
          <w:szCs w:val="20"/>
        </w:rPr>
        <w:t xml:space="preserve"> i zašto</w:t>
      </w:r>
      <w:r w:rsidR="00521A65" w:rsidRPr="00521A65">
        <w:rPr>
          <w:rFonts w:ascii="Open Sans" w:eastAsia="Open Sans" w:hAnsi="Open Sans" w:cs="Open Sans"/>
          <w:color w:val="000000"/>
          <w:sz w:val="20"/>
          <w:szCs w:val="20"/>
        </w:rPr>
        <w:t>?</w:t>
      </w:r>
      <w:r w:rsidR="00521A65" w:rsidRPr="00521A65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498B42D6" w14:textId="4636B441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neće imati pristup korisnikovom Instagram i Facebook profilu, niti će se koristiti i pristupati korisnikovim podacima na toj mreži, osim onih podataka koji su javno dostupni. Svako korištenje lažnih ili dvostrukih profila ili opravdana sumnja u postojanje istih, sankcionirat će se eliminacijom Sudionika iz Natječaja. Organizator ne može znati koji osobni podaci će biti prenijeti društvenim mrežama, niti na koji način i u kojem opsegu će takvi podaci biti korišteni od strane istih ili trećih osoba. Preporučuje se Sudioniku da se upozna s pravilima zaštite podataka na spomenutim društvenim mrežama.</w:t>
      </w:r>
    </w:p>
    <w:p w14:paraId="7E8FF22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lastRenderedPageBreak/>
        <w:t>Članak 6: ODABIR DOBITNIKA</w:t>
      </w:r>
    </w:p>
    <w:p w14:paraId="734A4112" w14:textId="07C6568E" w:rsidR="004072B3" w:rsidRDefault="000D620B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Dva 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>(</w:t>
      </w:r>
      <w:r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) dobitnika Natječaja, izabrat će stručni žiri Organizatora na temelju kreativnosti odgovora. Žiri će odabrati 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dobitnika 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>na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stranici i 1 dobitnika na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stranici Organizatora.</w:t>
      </w:r>
    </w:p>
    <w:p w14:paraId="02AF4D7F" w14:textId="3E17A83A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Dobitnici Natječaja bit će objavljeni </w:t>
      </w:r>
      <w:r w:rsidR="00521A65">
        <w:rPr>
          <w:rFonts w:ascii="Open Sans" w:eastAsia="Open Sans" w:hAnsi="Open Sans" w:cs="Open Sans"/>
          <w:sz w:val="20"/>
          <w:szCs w:val="20"/>
        </w:rPr>
        <w:t>6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F41929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BD77DC">
        <w:rPr>
          <w:rFonts w:ascii="Open Sans" w:eastAsia="Open Sans" w:hAnsi="Open Sans" w:cs="Open Sans"/>
          <w:color w:val="000000"/>
          <w:sz w:val="20"/>
          <w:szCs w:val="20"/>
        </w:rPr>
        <w:t>1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.2026. godine u 14h na službenim </w:t>
      </w:r>
      <w:hyperlink r:id="rId1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stranicama, u komentaru objave Organizatora. Imena dobitnika nagrade bit će objavljena sukladno odredbi članka 12. ovih Pravila.</w:t>
      </w:r>
    </w:p>
    <w:p w14:paraId="1A3CC1A7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da se dobitnik ne javi u roku od 48 sati, Organizator ima pravo proglasiti novog Dobitnika natječaja na temelju sljedećeg najkreativnijeg odgovora prema odluci žirija.</w:t>
      </w:r>
    </w:p>
    <w:p w14:paraId="27DDE63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7: FOND NAGRADA KOJI UTVRĐUJE ORGANIZATOR</w:t>
      </w:r>
    </w:p>
    <w:p w14:paraId="06D55520" w14:textId="419E983E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Fond nagrada sastoji se od ukupno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40483F">
        <w:rPr>
          <w:rFonts w:ascii="Open Sans" w:eastAsia="Open Sans" w:hAnsi="Open Sans" w:cs="Open Sans"/>
          <w:color w:val="000000"/>
          <w:sz w:val="20"/>
          <w:szCs w:val="20"/>
        </w:rPr>
        <w:t xml:space="preserve">komada </w:t>
      </w:r>
      <w:r w:rsidR="00521A65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 xml:space="preserve">Opatija </w:t>
      </w:r>
      <w:proofErr w:type="spellStart"/>
      <w:r w:rsidR="00521A65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>Northanger</w:t>
      </w:r>
      <w:proofErr w:type="spellEnd"/>
      <w:r w:rsidR="00BD77DC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 xml:space="preserve"> </w:t>
      </w:r>
      <w:r w:rsidR="00DA78E9">
        <w:rPr>
          <w:rFonts w:ascii="Open Sans" w:eastAsia="Open Sans" w:hAnsi="Open Sans" w:cs="Open Sans"/>
          <w:color w:val="000000"/>
          <w:sz w:val="20"/>
          <w:szCs w:val="20"/>
        </w:rPr>
        <w:t>knjige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ima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dobitnika</w:t>
      </w:r>
      <w:r w:rsidR="00AD612A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tbl>
      <w:tblPr>
        <w:tblStyle w:val="a"/>
        <w:tblW w:w="410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19"/>
        <w:gridCol w:w="1189"/>
      </w:tblGrid>
      <w:tr w:rsidR="004072B3" w14:paraId="05EE1E53" w14:textId="77777777">
        <w:tc>
          <w:tcPr>
            <w:tcW w:w="2919" w:type="dxa"/>
            <w:vAlign w:val="center"/>
          </w:tcPr>
          <w:p w14:paraId="412F663F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>Nagrada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24C83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 xml:space="preserve">       Količina</w:t>
            </w:r>
          </w:p>
        </w:tc>
      </w:tr>
      <w:tr w:rsidR="004072B3" w14:paraId="1D387368" w14:textId="77777777">
        <w:tc>
          <w:tcPr>
            <w:tcW w:w="2919" w:type="dxa"/>
            <w:vAlign w:val="center"/>
          </w:tcPr>
          <w:p w14:paraId="1B0E1CBD" w14:textId="5E8F2599" w:rsidR="004072B3" w:rsidRDefault="00521A65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iCs/>
                <w:color w:val="000000"/>
                <w:sz w:val="20"/>
                <w:szCs w:val="20"/>
              </w:rPr>
              <w:t xml:space="preserve">Opatija </w:t>
            </w:r>
            <w:proofErr w:type="spellStart"/>
            <w:r>
              <w:rPr>
                <w:rFonts w:ascii="Open Sans" w:eastAsia="Open Sans" w:hAnsi="Open Sans" w:cs="Open Sans"/>
                <w:i/>
                <w:iCs/>
                <w:color w:val="000000"/>
                <w:sz w:val="20"/>
                <w:szCs w:val="20"/>
              </w:rPr>
              <w:t>Northanger</w:t>
            </w:r>
            <w:proofErr w:type="spellEnd"/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13630" w14:textId="61781769" w:rsidR="004072B3" w:rsidRDefault="00000000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 xml:space="preserve">           </w:t>
            </w:r>
            <w:r w:rsidR="000D620B"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2</w:t>
            </w:r>
          </w:p>
        </w:tc>
      </w:tr>
      <w:tr w:rsidR="004072B3" w14:paraId="42B7C033" w14:textId="77777777">
        <w:tc>
          <w:tcPr>
            <w:tcW w:w="2919" w:type="dxa"/>
            <w:vAlign w:val="center"/>
          </w:tcPr>
          <w:p w14:paraId="19B01774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0793C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1E55305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8: KAKO PREUZETI NAGRADU</w:t>
      </w:r>
    </w:p>
    <w:p w14:paraId="6D4C4D84" w14:textId="6680C12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Nakon završetka Natječaja, dobitnici će o osvojenoj nagradi biti obaviješteni putem komentara na </w:t>
      </w:r>
      <w:hyperlink r:id="rId1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na Instagram objavi Organizatora u kojem će se Sudionika obavijestiti da se javi direktnom porukom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Sudionicima na Facebooku, dobitnik će biti obaviješten na </w:t>
      </w:r>
      <w:hyperlink r:id="rId1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putem komentara u objavi da se osoba javi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Za preuzimanje nagrade dobitnik je obavezan Organizatoru dostaviti osobne podatke putem direktne poruke na Instagramu (ime, prezime, broj telefona i </w:t>
      </w:r>
      <w:r>
        <w:rPr>
          <w:rFonts w:ascii="Open Sans" w:eastAsia="Open Sans" w:hAnsi="Open Sans" w:cs="Open Sans"/>
          <w:sz w:val="20"/>
          <w:szCs w:val="20"/>
        </w:rPr>
        <w:t>adresu</w:t>
      </w:r>
      <w:r>
        <w:rPr>
          <w:rFonts w:ascii="Open Sans" w:eastAsia="Open Sans" w:hAnsi="Open Sans" w:cs="Open Sans"/>
          <w:color w:val="000000"/>
          <w:sz w:val="20"/>
          <w:szCs w:val="20"/>
        </w:rPr>
        <w:t>).</w:t>
      </w:r>
    </w:p>
    <w:p w14:paraId="2346B97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9: SUDIONICI U NAGRADNOM NATJEČAJU</w:t>
      </w:r>
    </w:p>
    <w:p w14:paraId="6B44DA8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Sudionici koji sudjeluju u nagradnom natječaju ne mogu zahtijevati nagradu u većim količinama ili drugačije nagrade od one koja je navedena u ovim Pravilima od strane Organizatora. Sudjelovanjem u ovom nagradnom natječaju sudionici prihvaćaju ova Pravila. Sudionici također ne mogu zamijeniti nagradu za novac ili prenijeti na neku drugu osobu.</w:t>
      </w:r>
    </w:p>
    <w:p w14:paraId="4B80228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pregledati sve zaprimljene odgovore i zadržava pravo u bilo kojem trenutku diskvalificirati prijavljene Sudionike ako:</w:t>
      </w:r>
    </w:p>
    <w:p w14:paraId="0DB9FC80" w14:textId="77777777" w:rsidR="004072B3" w:rsidRDefault="00000000">
      <w:pPr>
        <w:numPr>
          <w:ilvl w:val="0"/>
          <w:numId w:val="1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prekrši Pravila;</w:t>
      </w:r>
    </w:p>
    <w:p w14:paraId="33187159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ne odgovori na upit Organizatora u roku od 48 sati ili ostavi netočne osobne podatke ili iz drugog razloga nije moguće stupiti s njim u kontakt;</w:t>
      </w:r>
    </w:p>
    <w:p w14:paraId="4BC13BAC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se Sudionik ne pridržava teme Natječaja;</w:t>
      </w:r>
    </w:p>
    <w:p w14:paraId="4F1B153E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je sadržaj koji prijavljuje uvredljivog ili vulgarnog sadržaja, spominju se javne osobe ili tekst predstavlja sadržaj koji nije u skladu sa zakonom.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D0ACA9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10: POGREŠKE I NEREGULARNE PRIJAVE</w:t>
      </w:r>
    </w:p>
    <w:p w14:paraId="020B8969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Pogrešne ili nepotpuno ispunjene prijave nevažeće su i ne daju pravo ni na kakvu nagradu. Više sudionika s istim emailom, odnosno adresom smatrat će se jednim dobitnikom. Ako Sudionik Natječaja unese bilo kakav neprimjeren ili uvredljiv sadržaj, isti će biti uklonjen i neće se smatrati regularnom prijavom na Natječaj.</w:t>
      </w:r>
    </w:p>
    <w:p w14:paraId="0FA3203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11: PUBLICITET</w:t>
      </w:r>
    </w:p>
    <w:p w14:paraId="0018AC9E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nagradnom natječaju, Sudionici su suglasni da se njihov doprinos u natječaju može od strane Organizatora objaviti i koristiti bez naknade u tiskanom, zvučnom, slikovnom i video materijalu u marketinške svrhe i to isključivo, sadržajno, vremenski i teritorijalno neograničeno u svim medijima.</w:t>
      </w:r>
    </w:p>
    <w:p w14:paraId="4DA2D57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Ovaj Natječaj nije ni na koji način povezan s Instagramom i Facebookom, Instagram i Facebook ih ne promiču niti sponzoriraju. Sudionici osobne podatke daju Organizatoru isključivo za potrebe potpune funkcionalnosti ovog natječaja, a ne društvenim mrežama. Instagram i Facebook su javni prostor i objava bilo kojeg sadržaja (uključujući i fotografije) može predstavljati zadiranje u privatnost, kako samih sudionika Natječaja, tako i trećih osoba. Smatrat će se da su Sudionici sadržaj povezan s ovim Natječajem objavili svojevoljno te Organizator ne snosi odgovornost za sadržaj istih, kao ni za zlouporabu korištenjem takvog sadržaja od bilo kojih trećih osoba. Također, Organizator će smatrati , ako su Sudionici objavili bilo kakav sadržaj povezan s ovim Natječajem (uključujući fotografije, tekstualne poruke, komentare, bilo koje osobne podatke i sl.), da imaju sva potrebna ovlaštenja za objavu takvog sadržaja.</w:t>
      </w:r>
    </w:p>
    <w:p w14:paraId="7AE3BBD9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12: VRSTE I UPORABA OSOBNIH PODATAKA</w:t>
      </w:r>
    </w:p>
    <w:p w14:paraId="0DAA7337" w14:textId="3514D8C9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Natječaju, Sudionici su suglasni da Organizator prikuplja obrađuje i objavljuje njihove osobne podatke koje su sudionici sami dostavili u ovom Natječaju (ime, prezime, adresa, broj telefona) te se njima koristi isključivo za potrebe ovog Natječaja.</w:t>
      </w:r>
    </w:p>
    <w:p w14:paraId="6B04C024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Sve osobne podatke koji se prikupljaju za potrebe ovog Natječaja, Organizator čuva u trajanju od mjesec dana od završetka Natječaja.</w:t>
      </w:r>
    </w:p>
    <w:p w14:paraId="304C158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slobodan u svakom trenutku uskratiti svoj pristanak u pogledu prikupljanja i obrade osobnih podataka i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prihvaća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da takvo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uskraćivanje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može dovesti do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nemogućnosti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sudjelovanja u Natječaju.</w:t>
      </w:r>
    </w:p>
    <w:p w14:paraId="71E3680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navedene osobne podatke u stavku 1. ovog članka koristiti isključivo za:</w:t>
      </w:r>
    </w:p>
    <w:p w14:paraId="3C1BFD3D" w14:textId="77777777" w:rsidR="004072B3" w:rsidRDefault="00000000">
      <w:pPr>
        <w:numPr>
          <w:ilvl w:val="0"/>
          <w:numId w:val="2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Objavu Dobitnika,</w:t>
      </w:r>
    </w:p>
    <w:p w14:paraId="18CED552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Kontaktiranje Dobitnika radi dogovora oko preuzimanja nagrade,</w:t>
      </w:r>
    </w:p>
    <w:p w14:paraId="51DA5B31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Isporuku nagrade Dobitniku,</w:t>
      </w:r>
    </w:p>
    <w:p w14:paraId="40E94DAD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Vođenje evidencije o sudjelovanju u nagradnim natječajima.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155CEBF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13: PRAVA SUDIONIKA VEZANA UZ OSOBNE PODATKE</w:t>
      </w:r>
    </w:p>
    <w:p w14:paraId="63E95A9D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Sudionici Natječaja slanjem maila na </w:t>
      </w:r>
      <w:hyperlink r:id="rId1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tisak@tisak.hr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imaju pravo, vezano uz osobne podatke koji se obrađuju temeljem ovog Natječaja:</w:t>
      </w:r>
    </w:p>
    <w:p w14:paraId="0A462217" w14:textId="77777777" w:rsidR="004072B3" w:rsidRDefault="00000000">
      <w:pPr>
        <w:numPr>
          <w:ilvl w:val="0"/>
          <w:numId w:val="3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pristup osobnim podacima koje je Organizator pohranio,</w:t>
      </w:r>
    </w:p>
    <w:p w14:paraId="3F9672C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Zatražiti pristup informacijama o tome za što se koriste osobni podaci koje je Organizator pohranio,</w:t>
      </w:r>
    </w:p>
    <w:p w14:paraId="09BEB68F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ispravak ili nadopunu osobnih podataka koje je Organizator pohranio,</w:t>
      </w:r>
    </w:p>
    <w:p w14:paraId="746E332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brisanje osobnih podataka koje je Organizator pohranio,</w:t>
      </w:r>
    </w:p>
    <w:p w14:paraId="42AC9F7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zaustavljanje obrade osobnih podataka ako postoji osnovana sumnja da se njegovi podaci ne obrađuju na definirani način,</w:t>
      </w:r>
    </w:p>
    <w:p w14:paraId="736EFC6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Uložiti prigovor na podatke koje je Organizator prikupio i obrađuje.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03D53F7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14: OBJAVLJIVANJE OSOBNIH PODATAKA</w:t>
      </w:r>
    </w:p>
    <w:p w14:paraId="26F0F92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može podijeliti osobne podatke Sudionika s trećom stranom koja pruža uslugu pripreme i provedbe Natječaja, a s kojom Organizator surađuje te s trećom stranom koja provodi u ime Organizatora i za njegov račun sve aktivnosti vezane za organizaciju isporuke Nagrade.</w:t>
      </w:r>
    </w:p>
    <w:p w14:paraId="0593DC43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je ovlašten otkriti osobne podatke Sudionika i onda kada je to nužno radi poštivanja njegovih zakonskih obveza.</w:t>
      </w:r>
    </w:p>
    <w:p w14:paraId="1475B090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15: NADOPUNE I ISPRAVLJANJE OSOBNIH PODATAKA</w:t>
      </w:r>
    </w:p>
    <w:p w14:paraId="02033CF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ovlašten promijeniti bilo koji osobni podatak slanjem emaila na adresu </w:t>
      </w:r>
      <w:hyperlink r:id="rId19">
        <w:r w:rsidR="004072B3">
          <w:rPr>
            <w:rFonts w:ascii="Arial" w:eastAsia="Arial" w:hAnsi="Arial" w:cs="Arial"/>
            <w:color w:val="1155CC"/>
            <w:highlight w:val="white"/>
            <w:u w:val="single"/>
          </w:rPr>
          <w:t>tisak@tisak.hr</w:t>
        </w:r>
      </w:hyperlink>
      <w: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u kojem je Sudionik dužan navesti ime i prezime, adresu i email adresu te koje informacije želi nadopuniti.</w:t>
      </w:r>
    </w:p>
    <w:p w14:paraId="5146692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16: ZAŠTITA PODATAKA</w:t>
      </w:r>
    </w:p>
    <w:p w14:paraId="153C06F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poduzima tehničke i organizacijske mjere sigurnosti za zaštitu osobnih podataka od slučajnog ili nezakonitog uništenja, gubitka ili izmjena te od neovlaštenog otkrivanja ili pristupa. Sudionik je upoznat s činjenicom da niti jedan prijenos podataka preko Interneta ili bilo koje bežične mreže ne može biti 100% siguran. Iako Organizator provodi razumne zaštitne mjere za zaštitu podataka, ne može jamčiti zaštitu bilo koje informacije prenesene na internetske stranice Instagram </w:t>
      </w:r>
      <w:hyperlink r:id="rId2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https://instagram.com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Facebook </w:t>
      </w:r>
      <w:hyperlink r:id="rId2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https://facebook.com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s njih te nije odgovoran za radnje bilo koje treće strane koja takve informacije primi.</w:t>
      </w:r>
    </w:p>
    <w:p w14:paraId="3AE2D78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17: POVJERLJIVOST PODATAKA TREĆIH INTERNETSKIH STRANICA</w:t>
      </w:r>
    </w:p>
    <w:p w14:paraId="2B73A55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Ova Pravila i uvjeti korištenja odnose se isključivo na uporabu i objavljivanje informacija koje Organizator prikuplja od Sudionika na službenim </w:t>
      </w:r>
      <w:hyperlink r:id="rId2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Ostale internetske stranice kojima se može pristupiti preko ove internetske stranice imaju svoje izjave o povjerljivosti i prikupljanju podataka te načinima njihova korištenja i objavljivanja na njima. Organizator ne snosi odgovornost za načine i uvjete rada trećih strana.</w:t>
      </w:r>
    </w:p>
    <w:p w14:paraId="0E9BF7F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18: OBJAVA DOBITNIKA</w:t>
      </w:r>
    </w:p>
    <w:p w14:paraId="108593E2" w14:textId="4E839718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Imena Dobitnika nagrada bit će objavljena na službenim </w:t>
      </w:r>
      <w:hyperlink r:id="rId2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Organizatora, </w:t>
      </w:r>
      <w:r w:rsidR="00521A65">
        <w:rPr>
          <w:rFonts w:ascii="Open Sans" w:eastAsia="Open Sans" w:hAnsi="Open Sans" w:cs="Open Sans"/>
          <w:sz w:val="20"/>
          <w:szCs w:val="20"/>
        </w:rPr>
        <w:t>6</w:t>
      </w:r>
      <w:r w:rsidR="003B0434">
        <w:rPr>
          <w:rFonts w:ascii="Open Sans" w:eastAsia="Open Sans" w:hAnsi="Open Sans" w:cs="Open Sans"/>
          <w:sz w:val="20"/>
          <w:szCs w:val="20"/>
        </w:rPr>
        <w:t>.</w:t>
      </w:r>
      <w:r w:rsidR="00BD77DC">
        <w:rPr>
          <w:rFonts w:ascii="Open Sans" w:eastAsia="Open Sans" w:hAnsi="Open Sans" w:cs="Open Sans"/>
          <w:color w:val="000000"/>
          <w:sz w:val="20"/>
          <w:szCs w:val="20"/>
        </w:rPr>
        <w:t>11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.2025. godine u 14:00h. </w:t>
      </w:r>
    </w:p>
    <w:p w14:paraId="6F86F8F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19: MALODOBNI SUDIONICI U NAGRADNOM NATJEČAJU</w:t>
      </w:r>
    </w:p>
    <w:p w14:paraId="280976C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Maloljetnici nemaju pravo sudjelovati u Nagradnom natječaju. U slučaju da se, unatoč ovim Pravilima, maloljetna osoba prijavi za sudjelovanje u Nagradnom natječaju, a kasnijom </w:t>
      </w: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provjerom podataka bude ustanovljeno da ne udovoljava uvjetu godina iz članka 5. ovih Pravila, njezin rezultat bit će proglašen nevažećim te će nagrada pripasti idućem punoljetnom najbolje plasiranom sudioniku.</w:t>
      </w:r>
    </w:p>
    <w:p w14:paraId="0E1F0E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20: POREZI</w:t>
      </w:r>
    </w:p>
    <w:p w14:paraId="5880276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Dobitnik ne snosi obavezu plaćanja nikakvih poreza, obveze ili naknada direktno povezanih s nagradama.</w:t>
      </w:r>
    </w:p>
    <w:p w14:paraId="47736A4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21: U SLUČAJU SPORA</w:t>
      </w:r>
    </w:p>
    <w:p w14:paraId="31C064C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spora između Organizatora i Sudionika nagradnog natječaja nadležan je Općinski sud u Zagrebu.</w:t>
      </w:r>
    </w:p>
    <w:p w14:paraId="3CE626D7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22: MOGUĆNOST PREKIDA NAGRADNOG NATJEČAJA</w:t>
      </w:r>
    </w:p>
    <w:p w14:paraId="646CE111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zadržava pravo da prekine Natječaj, u slučaju okolnosti za koje Organizator nije odgovoran, odnosno koje nije mogao spriječiti, otkloniti ili izbjeći, u kojem slučaju se oslobađa svih mogućih nastalih obveza prema Sudioniku. Organizator ne snosi nikakvu odgovornost zbog tehničkih problema ili grešaka u unosu podataka i drugih razloga koji ne ovise o Organizatoru. Sudionik koji sudjeluje u Natječaju prihvaća prava i obveze iz Pravila.</w:t>
      </w:r>
    </w:p>
    <w:p w14:paraId="400336A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23: IZMJENE PRAVILA</w:t>
      </w:r>
    </w:p>
    <w:p w14:paraId="5654403E" w14:textId="77777777" w:rsidR="004072B3" w:rsidRDefault="00000000">
      <w:p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zadržava pravo promjene Pravila, o čemu će svi Sudionici biti pravovremeno obaviješteni u komentaru na post koji komunicira Natječaj na službenim </w:t>
      </w:r>
      <w:hyperlink r:id="rId2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79315E5D" w14:textId="77777777" w:rsidR="004072B3" w:rsidRDefault="004072B3">
      <w:pPr>
        <w:rPr>
          <w:rFonts w:ascii="Open Sans" w:eastAsia="Open Sans" w:hAnsi="Open Sans" w:cs="Open Sans"/>
          <w:color w:val="000000"/>
          <w:sz w:val="18"/>
          <w:szCs w:val="18"/>
        </w:rPr>
      </w:pPr>
    </w:p>
    <w:sectPr w:rsidR="004072B3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1A02014A-1A24-E44D-AD3C-5DF75DA4C7D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240E2C9A-67C8-2B4C-89B7-6B170738589C}"/>
    <w:embedBold r:id="rId4" w:fontKey="{944B14F3-9460-0344-90BD-C2B3612C08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CE1C282D-2F99-424D-AEF9-C93A418F9F4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103C10F-FD3D-1940-8025-95DAF6C30CAE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D77B4A9B-B067-7441-B2F5-B9B1E502C62C}"/>
    <w:embedBold r:id="rId8" w:fontKey="{154CC807-5979-744B-A500-AF589A1A214F}"/>
    <w:embedItalic r:id="rId9" w:fontKey="{8759C1D3-ECFC-E349-B9DF-E4EF1D77308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11276B63-EF13-3440-832E-B86A559B088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8732D488-4836-0946-A7F1-CA69737BE86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7D5FFE"/>
    <w:multiLevelType w:val="multilevel"/>
    <w:tmpl w:val="D480D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FF23D23"/>
    <w:multiLevelType w:val="multilevel"/>
    <w:tmpl w:val="75C8D7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F3C5EB9"/>
    <w:multiLevelType w:val="multilevel"/>
    <w:tmpl w:val="2EEA3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86296439">
    <w:abstractNumId w:val="1"/>
  </w:num>
  <w:num w:numId="2" w16cid:durableId="1089929766">
    <w:abstractNumId w:val="0"/>
  </w:num>
  <w:num w:numId="3" w16cid:durableId="21080343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2B3"/>
    <w:rsid w:val="00094DE3"/>
    <w:rsid w:val="000C0AFB"/>
    <w:rsid w:val="000D620B"/>
    <w:rsid w:val="00190BA0"/>
    <w:rsid w:val="0020253D"/>
    <w:rsid w:val="00232147"/>
    <w:rsid w:val="002C554E"/>
    <w:rsid w:val="00353A0E"/>
    <w:rsid w:val="00391D73"/>
    <w:rsid w:val="003B0434"/>
    <w:rsid w:val="0040483F"/>
    <w:rsid w:val="004072B3"/>
    <w:rsid w:val="004227D3"/>
    <w:rsid w:val="00520126"/>
    <w:rsid w:val="00521A65"/>
    <w:rsid w:val="00600594"/>
    <w:rsid w:val="00600AE9"/>
    <w:rsid w:val="006C5B8B"/>
    <w:rsid w:val="00720E75"/>
    <w:rsid w:val="007A6EA7"/>
    <w:rsid w:val="008E19E1"/>
    <w:rsid w:val="0094289C"/>
    <w:rsid w:val="009625BF"/>
    <w:rsid w:val="009C6305"/>
    <w:rsid w:val="00A7725E"/>
    <w:rsid w:val="00AD612A"/>
    <w:rsid w:val="00B405E5"/>
    <w:rsid w:val="00B7618E"/>
    <w:rsid w:val="00BB3E64"/>
    <w:rsid w:val="00BC3A90"/>
    <w:rsid w:val="00BD4FE3"/>
    <w:rsid w:val="00BD77DC"/>
    <w:rsid w:val="00C545DC"/>
    <w:rsid w:val="00CB43BC"/>
    <w:rsid w:val="00CF417E"/>
    <w:rsid w:val="00D0191C"/>
    <w:rsid w:val="00D50EC7"/>
    <w:rsid w:val="00DA78E9"/>
    <w:rsid w:val="00E46A18"/>
    <w:rsid w:val="00F17178"/>
    <w:rsid w:val="00F41929"/>
    <w:rsid w:val="00F5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E83BF9"/>
  <w15:docId w15:val="{2380C6A6-1983-C040-B151-D7A7D242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pple-converted-space">
    <w:name w:val="apple-converted-space"/>
    <w:basedOn w:val="DefaultParagraphFont"/>
    <w:rsid w:val="00F17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isak_media/" TargetMode="External"/><Relationship Id="rId13" Type="http://schemas.openxmlformats.org/officeDocument/2006/relationships/hyperlink" Target="https://www.facebook.com/tisakmedia" TargetMode="External"/><Relationship Id="rId18" Type="http://schemas.openxmlformats.org/officeDocument/2006/relationships/hyperlink" Target="mailto:tisak@tisak.hr" TargetMode="External"/><Relationship Id="rId26" Type="http://schemas.openxmlformats.org/officeDocument/2006/relationships/hyperlink" Target="https://www.instagram.com/tisak_medi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facebook.com" TargetMode="External"/><Relationship Id="rId7" Type="http://schemas.openxmlformats.org/officeDocument/2006/relationships/hyperlink" Target="https://www.facebook.com/tisakmedia" TargetMode="External"/><Relationship Id="rId12" Type="http://schemas.openxmlformats.org/officeDocument/2006/relationships/hyperlink" Target="https://www.instagram.com/tisak_media/" TargetMode="External"/><Relationship Id="rId17" Type="http://schemas.openxmlformats.org/officeDocument/2006/relationships/hyperlink" Target="https://www.facebook.com/tisakmedia" TargetMode="External"/><Relationship Id="rId25" Type="http://schemas.openxmlformats.org/officeDocument/2006/relationships/hyperlink" Target="https://www.facebook.com/tisakmedi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tisak_media/" TargetMode="External"/><Relationship Id="rId20" Type="http://schemas.openxmlformats.org/officeDocument/2006/relationships/hyperlink" Target="https://instagram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isak_media/" TargetMode="External"/><Relationship Id="rId11" Type="http://schemas.openxmlformats.org/officeDocument/2006/relationships/hyperlink" Target="https://www.facebook.com/tisakmedia" TargetMode="External"/><Relationship Id="rId24" Type="http://schemas.openxmlformats.org/officeDocument/2006/relationships/hyperlink" Target="https://www.instagram.com/tisak_med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tisakmedia" TargetMode="External"/><Relationship Id="rId23" Type="http://schemas.openxmlformats.org/officeDocument/2006/relationships/hyperlink" Target="https://www.facebook.com/tisakmedi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nstagram.com/tisak_media/" TargetMode="External"/><Relationship Id="rId19" Type="http://schemas.openxmlformats.org/officeDocument/2006/relationships/hyperlink" Target="mailto:tisak@tisak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tisakmedia" TargetMode="External"/><Relationship Id="rId14" Type="http://schemas.openxmlformats.org/officeDocument/2006/relationships/hyperlink" Target="https://www.instagram.com/tisak_media/" TargetMode="External"/><Relationship Id="rId22" Type="http://schemas.openxmlformats.org/officeDocument/2006/relationships/hyperlink" Target="https://www.instagram.com/tisak_media/" TargetMode="External"/><Relationship Id="rId27" Type="http://schemas.openxmlformats.org/officeDocument/2006/relationships/hyperlink" Target="https://www.facebook.com/tisakmedia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o7Fk6fW023RK/hBKRbyMRgcdxQ==">CgMxLjA4AHIhMWVEN1NLc1daeHF4SVZ6SDNYWnMwamN4YXlZanZLc2dU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1883</Words>
  <Characters>10736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anita.saric</cp:lastModifiedBy>
  <cp:revision>23</cp:revision>
  <dcterms:created xsi:type="dcterms:W3CDTF">2026-05-04T14:59:00Z</dcterms:created>
  <dcterms:modified xsi:type="dcterms:W3CDTF">2026-10-27T11:31:00Z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a3fc99cbf0e27dd86d9354aee15393544712b36b60176057ee44f37a03646e2b</vt:lpwstr>
  </property>
</Properties>
</file>